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8C" w:rsidRDefault="00066909" w:rsidP="0006690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2F52BDD" wp14:editId="42A0BE9D">
            <wp:extent cx="2234471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C-Logo-Color-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064" cy="151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C2B" w:rsidRDefault="00DD784C" w:rsidP="00E1290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E12906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The MIDC is authorized by statute to establish procedures for the receipt and resolution of complaints </w:t>
      </w:r>
      <w:r w:rsidR="00066909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and the implementation of recommendations </w:t>
      </w:r>
      <w:r w:rsidRPr="00E12906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about local indigent defense </w:t>
      </w:r>
      <w:r w:rsidR="00440FAD">
        <w:rPr>
          <w:rFonts w:eastAsia="Times New Roman" w:cs="Times New Roman"/>
          <w:b/>
          <w:sz w:val="24"/>
          <w:szCs w:val="24"/>
          <w:shd w:val="clear" w:color="auto" w:fill="FFFFFF"/>
        </w:rPr>
        <w:t>delivery</w:t>
      </w:r>
      <w:r w:rsidRPr="00E12906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systems and providers.  </w:t>
      </w:r>
      <w:r w:rsidR="00066909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Courts, other participants in the criminal justice system, clients, and members of the general public may all make complaints and recommendations.  </w:t>
      </w:r>
      <w:r w:rsidRPr="00E12906">
        <w:rPr>
          <w:rFonts w:eastAsia="Times New Roman" w:cs="Times New Roman"/>
          <w:b/>
          <w:sz w:val="24"/>
          <w:szCs w:val="24"/>
          <w:shd w:val="clear" w:color="auto" w:fill="FFFFFF"/>
        </w:rPr>
        <w:t>M.C.L. §780.989</w:t>
      </w:r>
      <w:r w:rsidR="00066909">
        <w:rPr>
          <w:rFonts w:eastAsia="Times New Roman" w:cs="Times New Roman"/>
          <w:b/>
          <w:sz w:val="24"/>
          <w:szCs w:val="24"/>
          <w:shd w:val="clear" w:color="auto" w:fill="FFFFFF"/>
        </w:rPr>
        <w:t>(1</w:t>
      </w:r>
      <w:proofErr w:type="gramStart"/>
      <w:r w:rsidR="00066909">
        <w:rPr>
          <w:rFonts w:eastAsia="Times New Roman" w:cs="Times New Roman"/>
          <w:b/>
          <w:sz w:val="24"/>
          <w:szCs w:val="24"/>
          <w:shd w:val="clear" w:color="auto" w:fill="FFFFFF"/>
        </w:rPr>
        <w:t>)(</w:t>
      </w:r>
      <w:proofErr w:type="gramEnd"/>
      <w:r w:rsidR="00066909">
        <w:rPr>
          <w:rFonts w:eastAsia="Times New Roman" w:cs="Times New Roman"/>
          <w:b/>
          <w:sz w:val="24"/>
          <w:szCs w:val="24"/>
          <w:shd w:val="clear" w:color="auto" w:fill="FFFFFF"/>
        </w:rPr>
        <w:t>e)</w:t>
      </w:r>
      <w:r w:rsidRPr="00E12906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.  </w:t>
      </w:r>
    </w:p>
    <w:p w:rsidR="000E4C2B" w:rsidRDefault="000E4C2B" w:rsidP="00E1290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shd w:val="clear" w:color="auto" w:fill="FFFFFF"/>
        </w:rPr>
      </w:pPr>
    </w:p>
    <w:p w:rsidR="00DD784C" w:rsidRPr="000E4C2B" w:rsidRDefault="00DD784C" w:rsidP="000E4C2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shd w:val="clear" w:color="auto" w:fill="FFFFFF"/>
        </w:rPr>
      </w:pPr>
      <w:r w:rsidRPr="000E4C2B">
        <w:rPr>
          <w:rFonts w:eastAsia="Times New Roman" w:cs="Times New Roman"/>
          <w:b/>
          <w:sz w:val="24"/>
          <w:szCs w:val="24"/>
          <w:u w:val="single"/>
          <w:shd w:val="clear" w:color="auto" w:fill="FFFFFF"/>
        </w:rPr>
        <w:t xml:space="preserve">Please complete this form </w:t>
      </w:r>
      <w:r w:rsidR="000E4C2B" w:rsidRPr="000E4C2B">
        <w:rPr>
          <w:rFonts w:eastAsia="Times New Roman" w:cs="Times New Roman"/>
          <w:b/>
          <w:sz w:val="24"/>
          <w:szCs w:val="24"/>
          <w:u w:val="single"/>
          <w:shd w:val="clear" w:color="auto" w:fill="FFFFFF"/>
        </w:rPr>
        <w:t xml:space="preserve">to submit a </w:t>
      </w:r>
      <w:r w:rsidR="00066909">
        <w:rPr>
          <w:rFonts w:eastAsia="Times New Roman" w:cs="Times New Roman"/>
          <w:b/>
          <w:sz w:val="24"/>
          <w:szCs w:val="24"/>
          <w:u w:val="single"/>
          <w:shd w:val="clear" w:color="auto" w:fill="FFFFFF"/>
        </w:rPr>
        <w:t xml:space="preserve">recommendation or </w:t>
      </w:r>
      <w:r w:rsidR="00440FAD">
        <w:rPr>
          <w:rFonts w:eastAsia="Times New Roman" w:cs="Times New Roman"/>
          <w:b/>
          <w:sz w:val="24"/>
          <w:szCs w:val="24"/>
          <w:u w:val="single"/>
          <w:shd w:val="clear" w:color="auto" w:fill="FFFFFF"/>
        </w:rPr>
        <w:t>complaint</w:t>
      </w:r>
      <w:r w:rsidRPr="000E4C2B">
        <w:rPr>
          <w:rFonts w:eastAsia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0E4C2B" w:rsidRPr="000E4C2B">
        <w:rPr>
          <w:rFonts w:eastAsia="Times New Roman" w:cs="Times New Roman"/>
          <w:b/>
          <w:sz w:val="24"/>
          <w:szCs w:val="24"/>
          <w:u w:val="single"/>
          <w:shd w:val="clear" w:color="auto" w:fill="FFFFFF"/>
        </w:rPr>
        <w:t>to</w:t>
      </w:r>
      <w:r w:rsidRPr="000E4C2B">
        <w:rPr>
          <w:rFonts w:eastAsia="Times New Roman" w:cs="Times New Roman"/>
          <w:b/>
          <w:sz w:val="24"/>
          <w:szCs w:val="24"/>
          <w:u w:val="single"/>
          <w:shd w:val="clear" w:color="auto" w:fill="FFFFFF"/>
        </w:rPr>
        <w:t xml:space="preserve"> the MIDC.</w:t>
      </w:r>
    </w:p>
    <w:p w:rsidR="000E4C2B" w:rsidRDefault="000E4C2B" w:rsidP="00DD784C">
      <w:pPr>
        <w:spacing w:after="0" w:line="36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</w:p>
    <w:p w:rsidR="00DD784C" w:rsidRDefault="00DD784C" w:rsidP="00DD784C">
      <w:pPr>
        <w:spacing w:after="0" w:line="36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Name:</w:t>
      </w:r>
      <w:r w:rsidR="00E12906">
        <w:rPr>
          <w:rFonts w:eastAsia="Times New Roman" w:cs="Times New Roman"/>
          <w:sz w:val="24"/>
          <w:szCs w:val="24"/>
          <w:shd w:val="clear" w:color="auto" w:fill="FFFFFF"/>
        </w:rPr>
        <w:t xml:space="preserve"> ______________________________________________</w:t>
      </w:r>
    </w:p>
    <w:p w:rsidR="00066909" w:rsidRDefault="006641F1" w:rsidP="00DD784C">
      <w:pPr>
        <w:spacing w:after="0" w:line="36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Identification</w:t>
      </w:r>
      <w:r w:rsidR="00066909">
        <w:rPr>
          <w:rFonts w:eastAsia="Times New Roman" w:cs="Times New Roman"/>
          <w:sz w:val="24"/>
          <w:szCs w:val="24"/>
          <w:shd w:val="clear" w:color="auto" w:fill="FFFFFF"/>
        </w:rPr>
        <w:t xml:space="preserve"> (judge, court administration, defense attorney, client, member of the general public): ______________________________________________</w:t>
      </w:r>
    </w:p>
    <w:p w:rsidR="00E12906" w:rsidRDefault="00E12906" w:rsidP="00DD784C">
      <w:pPr>
        <w:spacing w:after="0" w:line="36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Mailing/Business address: ______________________________________________________</w:t>
      </w:r>
    </w:p>
    <w:p w:rsidR="00E12906" w:rsidRDefault="00E12906" w:rsidP="00DD784C">
      <w:pPr>
        <w:spacing w:after="0" w:line="36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E12906" w:rsidRDefault="00E12906" w:rsidP="00DD784C">
      <w:pPr>
        <w:spacing w:after="0" w:line="36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Email: _______________________________________________________________________</w:t>
      </w:r>
    </w:p>
    <w:p w:rsidR="00E12906" w:rsidRDefault="00E12906" w:rsidP="00DD784C">
      <w:pPr>
        <w:spacing w:after="0" w:line="36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Telephone number: ____________________________________________________________</w:t>
      </w:r>
    </w:p>
    <w:p w:rsidR="00E12906" w:rsidRDefault="006641F1" w:rsidP="00DD784C">
      <w:pPr>
        <w:spacing w:after="0" w:line="36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Please state your recommendation</w:t>
      </w:r>
      <w:r w:rsidR="00965970">
        <w:rPr>
          <w:rFonts w:eastAsia="Times New Roman" w:cs="Times New Roman"/>
          <w:sz w:val="24"/>
          <w:szCs w:val="24"/>
          <w:shd w:val="clear" w:color="auto" w:fill="FFFFFF"/>
        </w:rPr>
        <w:t xml:space="preserve"> or complaint</w:t>
      </w:r>
      <w:r>
        <w:rPr>
          <w:rFonts w:eastAsia="Times New Roman" w:cs="Times New Roman"/>
          <w:sz w:val="24"/>
          <w:szCs w:val="24"/>
          <w:shd w:val="clear" w:color="auto" w:fill="FFFFFF"/>
        </w:rPr>
        <w:t>:</w:t>
      </w:r>
    </w:p>
    <w:p w:rsidR="00066909" w:rsidRDefault="006641F1" w:rsidP="00DD784C">
      <w:pPr>
        <w:spacing w:after="0" w:line="360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eastAsia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906" w:rsidRDefault="00E12906" w:rsidP="00E129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complete this form and return to:</w:t>
      </w:r>
    </w:p>
    <w:p w:rsidR="00E12906" w:rsidRPr="005B3DF0" w:rsidRDefault="001D33CA" w:rsidP="00E1290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EBD52" wp14:editId="3001E1AF">
                <wp:simplePos x="0" y="0"/>
                <wp:positionH relativeFrom="column">
                  <wp:posOffset>4724400</wp:posOffset>
                </wp:positionH>
                <wp:positionV relativeFrom="paragraph">
                  <wp:posOffset>8255</wp:posOffset>
                </wp:positionV>
                <wp:extent cx="1733550" cy="790575"/>
                <wp:effectExtent l="38100" t="38100" r="9525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905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3CA" w:rsidRPr="001D33CA" w:rsidRDefault="001D33CA" w:rsidP="001D33C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D33CA">
                              <w:rPr>
                                <w:b/>
                                <w:sz w:val="16"/>
                                <w:szCs w:val="16"/>
                              </w:rPr>
                              <w:t>PLEASE NOTE</w:t>
                            </w:r>
                            <w:r w:rsidRPr="001D33CA">
                              <w:rPr>
                                <w:sz w:val="16"/>
                                <w:szCs w:val="16"/>
                              </w:rPr>
                              <w:t>: The MIDC is subject to FOIA, and the information received on this form may be subject to disclosure pursuant to M.C.L. §780.1001.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EB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.65pt;width:136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" fillcolor="#fcc" stroked="f" strokeweight=".5pt">
                <v:shadow on="t" color="black" opacity="26214f" origin="-.5,-.5" offset=".74836mm,.74836mm"/>
                <v:textbox>
                  <w:txbxContent>
                    <w:p w:rsidR="001D33CA" w:rsidRPr="001D33CA" w:rsidRDefault="001D33CA" w:rsidP="001D33C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D33CA">
                        <w:rPr>
                          <w:b/>
                          <w:sz w:val="16"/>
                          <w:szCs w:val="16"/>
                        </w:rPr>
                        <w:t>PLEASE NOTE</w:t>
                      </w:r>
                      <w:r w:rsidRPr="001D33CA">
                        <w:rPr>
                          <w:sz w:val="16"/>
                          <w:szCs w:val="16"/>
                        </w:rPr>
                        <w:t>: The MIDC is subject to FOIA, and the information received on this form may be subject to disclosure pursuant to M.C.L. §780.1001.</w:t>
                      </w:r>
                    </w:p>
                  </w:txbxContent>
                </v:textbox>
              </v:shape>
            </w:pict>
          </mc:Fallback>
        </mc:AlternateContent>
      </w:r>
      <w:r w:rsidR="00E12906" w:rsidRPr="005B3DF0">
        <w:rPr>
          <w:sz w:val="24"/>
          <w:szCs w:val="24"/>
        </w:rPr>
        <w:t>Michigan Indigent Defense Commission</w:t>
      </w:r>
    </w:p>
    <w:p w:rsidR="00E12906" w:rsidRPr="005B3DF0" w:rsidRDefault="00E12906" w:rsidP="00E12906">
      <w:pPr>
        <w:spacing w:after="0" w:line="240" w:lineRule="auto"/>
        <w:jc w:val="center"/>
        <w:rPr>
          <w:sz w:val="24"/>
          <w:szCs w:val="24"/>
        </w:rPr>
      </w:pPr>
      <w:r w:rsidRPr="005B3DF0">
        <w:rPr>
          <w:sz w:val="24"/>
          <w:szCs w:val="24"/>
        </w:rPr>
        <w:t>200 N. Washington Square, 3</w:t>
      </w:r>
      <w:r w:rsidRPr="005B3DF0">
        <w:rPr>
          <w:sz w:val="24"/>
          <w:szCs w:val="24"/>
          <w:vertAlign w:val="superscript"/>
        </w:rPr>
        <w:t>rd</w:t>
      </w:r>
      <w:r w:rsidRPr="005B3DF0">
        <w:rPr>
          <w:sz w:val="24"/>
          <w:szCs w:val="24"/>
        </w:rPr>
        <w:t xml:space="preserve"> Floor</w:t>
      </w:r>
    </w:p>
    <w:p w:rsidR="00E12906" w:rsidRPr="005B3DF0" w:rsidRDefault="00E12906" w:rsidP="00E12906">
      <w:pPr>
        <w:spacing w:after="0" w:line="240" w:lineRule="auto"/>
        <w:jc w:val="center"/>
        <w:rPr>
          <w:sz w:val="24"/>
          <w:szCs w:val="24"/>
        </w:rPr>
      </w:pPr>
      <w:r w:rsidRPr="005B3DF0">
        <w:rPr>
          <w:sz w:val="24"/>
          <w:szCs w:val="24"/>
        </w:rPr>
        <w:t>Lansing, Michigan 48933</w:t>
      </w:r>
    </w:p>
    <w:p w:rsidR="00E643C6" w:rsidRPr="00DD784C" w:rsidRDefault="001D33CA" w:rsidP="00E12906">
      <w:pPr>
        <w:spacing w:after="0" w:line="240" w:lineRule="auto"/>
        <w:jc w:val="center"/>
      </w:pPr>
      <w:hyperlink r:id="rId6" w:history="1">
        <w:r w:rsidR="00E12906" w:rsidRPr="005B3DF0">
          <w:rPr>
            <w:rStyle w:val="Hyperlink"/>
            <w:sz w:val="24"/>
            <w:szCs w:val="24"/>
          </w:rPr>
          <w:t>info@michiganidc.gov</w:t>
        </w:r>
      </w:hyperlink>
    </w:p>
    <w:sectPr w:rsidR="00E643C6" w:rsidRPr="00DD784C" w:rsidSect="006641F1">
      <w:pgSz w:w="12240" w:h="15840"/>
      <w:pgMar w:top="720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4C"/>
    <w:rsid w:val="00066909"/>
    <w:rsid w:val="000E4C2B"/>
    <w:rsid w:val="001D33CA"/>
    <w:rsid w:val="00440FAD"/>
    <w:rsid w:val="00587045"/>
    <w:rsid w:val="006641F1"/>
    <w:rsid w:val="00965970"/>
    <w:rsid w:val="009C36E5"/>
    <w:rsid w:val="00C032AA"/>
    <w:rsid w:val="00D5088C"/>
    <w:rsid w:val="00D67F7F"/>
    <w:rsid w:val="00D7661B"/>
    <w:rsid w:val="00DD784C"/>
    <w:rsid w:val="00E12906"/>
    <w:rsid w:val="00E643C6"/>
    <w:rsid w:val="00F0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C3DF2-C530-4992-A00C-2998DF04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4C"/>
    <w:rPr>
      <w:rFonts w:ascii="Palatino Linotype" w:hAnsi="Palatino Linotyp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ichiganidc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7620-1157-47AE-9D00-BA744E9B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1739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McCowan</dc:creator>
  <cp:keywords/>
  <dc:description/>
  <cp:lastModifiedBy>Marla McCowan</cp:lastModifiedBy>
  <cp:revision>3</cp:revision>
  <dcterms:created xsi:type="dcterms:W3CDTF">2016-09-08T13:04:00Z</dcterms:created>
  <dcterms:modified xsi:type="dcterms:W3CDTF">2016-09-08T13:36:00Z</dcterms:modified>
</cp:coreProperties>
</file>