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5692E" w14:textId="22C7DAB0" w:rsidR="003B4293" w:rsidRPr="003E69FA" w:rsidRDefault="003B4293" w:rsidP="003B4293">
      <w:pPr>
        <w:widowControl w:val="0"/>
        <w:rPr>
          <w:rFonts w:ascii="Poppins" w:hAnsi="Poppins" w:cs="Poppins"/>
          <w:b/>
          <w:sz w:val="28"/>
          <w:szCs w:val="18"/>
        </w:rPr>
      </w:pPr>
      <w:r w:rsidRPr="003E69FA">
        <w:rPr>
          <w:rFonts w:ascii="Poppins" w:hAnsi="Poppins" w:cs="Poppins"/>
          <w:sz w:val="22"/>
          <w:szCs w:val="18"/>
        </w:rPr>
        <w:fldChar w:fldCharType="begin"/>
      </w:r>
      <w:r w:rsidRPr="003E69FA">
        <w:rPr>
          <w:rFonts w:ascii="Poppins" w:hAnsi="Poppins" w:cs="Poppins"/>
          <w:sz w:val="22"/>
          <w:szCs w:val="18"/>
        </w:rPr>
        <w:instrText xml:space="preserve"> SEQ CHAPTER \h \r 1</w:instrText>
      </w:r>
      <w:r w:rsidRPr="003E69FA">
        <w:rPr>
          <w:rFonts w:ascii="Poppins" w:hAnsi="Poppins" w:cs="Poppins"/>
          <w:sz w:val="22"/>
          <w:szCs w:val="18"/>
        </w:rPr>
        <w:fldChar w:fldCharType="end"/>
      </w:r>
    </w:p>
    <w:p w14:paraId="3F30D8E9" w14:textId="77777777" w:rsidR="003B4293" w:rsidRPr="003E69FA" w:rsidRDefault="003B4293" w:rsidP="003B4293">
      <w:pPr>
        <w:ind w:left="2160" w:hanging="2160"/>
        <w:rPr>
          <w:rFonts w:ascii="Poppins" w:hAnsi="Poppins" w:cs="Poppins"/>
          <w:sz w:val="22"/>
          <w:szCs w:val="22"/>
        </w:rPr>
      </w:pPr>
    </w:p>
    <w:p w14:paraId="4FFE3C42" w14:textId="77777777" w:rsidR="001073FF" w:rsidRPr="00023458" w:rsidRDefault="001073FF">
      <w:pPr>
        <w:ind w:left="2160" w:hanging="2160"/>
        <w:rPr>
          <w:rFonts w:ascii="Poppins" w:hAnsi="Poppins" w:cs="Poppins"/>
          <w:sz w:val="18"/>
          <w:szCs w:val="18"/>
        </w:rPr>
      </w:pPr>
    </w:p>
    <w:p w14:paraId="675A931B" w14:textId="43D50D7A" w:rsidR="00C50764" w:rsidRPr="003E69FA" w:rsidRDefault="00C50764">
      <w:pPr>
        <w:ind w:left="2160" w:hanging="2160"/>
        <w:rPr>
          <w:rFonts w:ascii="Poppins" w:hAnsi="Poppins" w:cs="Poppins"/>
          <w:b/>
          <w:bCs/>
          <w:sz w:val="22"/>
          <w:szCs w:val="22"/>
        </w:rPr>
      </w:pPr>
      <w:r w:rsidRPr="003E69FA">
        <w:rPr>
          <w:rFonts w:ascii="Poppins" w:hAnsi="Poppins" w:cs="Poppins"/>
          <w:b/>
          <w:bCs/>
          <w:sz w:val="22"/>
          <w:szCs w:val="22"/>
        </w:rPr>
        <w:t>Job Title:</w:t>
      </w:r>
      <w:r w:rsidRPr="003E69FA">
        <w:rPr>
          <w:rFonts w:ascii="Poppins" w:hAnsi="Poppins" w:cs="Poppins"/>
          <w:b/>
          <w:bCs/>
          <w:sz w:val="22"/>
          <w:szCs w:val="22"/>
        </w:rPr>
        <w:tab/>
      </w:r>
      <w:r w:rsidRPr="003E69FA">
        <w:rPr>
          <w:rFonts w:ascii="Poppins" w:hAnsi="Poppins" w:cs="Poppins"/>
          <w:b/>
          <w:bCs/>
          <w:sz w:val="22"/>
          <w:szCs w:val="22"/>
        </w:rPr>
        <w:tab/>
      </w:r>
      <w:r w:rsidR="009515EC">
        <w:rPr>
          <w:rFonts w:ascii="Poppins" w:hAnsi="Poppins" w:cs="Poppins"/>
          <w:sz w:val="22"/>
          <w:szCs w:val="22"/>
        </w:rPr>
        <w:t>Indigent</w:t>
      </w:r>
      <w:r w:rsidR="00023458">
        <w:rPr>
          <w:rFonts w:ascii="Poppins" w:hAnsi="Poppins" w:cs="Poppins"/>
          <w:sz w:val="22"/>
          <w:szCs w:val="22"/>
        </w:rPr>
        <w:t xml:space="preserve"> Defense Career Specialist – West Michigan Region</w:t>
      </w:r>
      <w:r w:rsidR="00A22165">
        <w:rPr>
          <w:rFonts w:ascii="Poppins" w:hAnsi="Poppins" w:cs="Poppins"/>
          <w:sz w:val="22"/>
          <w:szCs w:val="22"/>
        </w:rPr>
        <w:t xml:space="preserve"> </w:t>
      </w:r>
    </w:p>
    <w:p w14:paraId="18CA5890" w14:textId="2858C68F" w:rsidR="006A42D8" w:rsidRPr="003E69FA" w:rsidRDefault="00C50764">
      <w:pPr>
        <w:ind w:left="2160" w:hanging="2160"/>
        <w:rPr>
          <w:rFonts w:ascii="Poppins" w:hAnsi="Poppins" w:cs="Poppins"/>
          <w:sz w:val="22"/>
          <w:szCs w:val="22"/>
        </w:rPr>
      </w:pPr>
      <w:r w:rsidRPr="003E69FA">
        <w:rPr>
          <w:rFonts w:ascii="Poppins" w:hAnsi="Poppins" w:cs="Poppins"/>
          <w:b/>
          <w:bCs/>
          <w:sz w:val="22"/>
          <w:szCs w:val="22"/>
        </w:rPr>
        <w:t>Department:</w:t>
      </w:r>
      <w:r w:rsidR="00D25AD4" w:rsidRPr="003E69FA">
        <w:rPr>
          <w:rFonts w:ascii="Poppins" w:hAnsi="Poppins" w:cs="Poppins"/>
          <w:b/>
          <w:bCs/>
          <w:sz w:val="22"/>
          <w:szCs w:val="22"/>
          <w:lang w:val="en-CA"/>
        </w:rPr>
        <w:fldChar w:fldCharType="begin"/>
      </w:r>
      <w:r w:rsidR="00D25AD4" w:rsidRPr="003E69FA">
        <w:rPr>
          <w:rFonts w:ascii="Poppins" w:hAnsi="Poppins" w:cs="Poppins"/>
          <w:b/>
          <w:bCs/>
          <w:sz w:val="22"/>
          <w:szCs w:val="22"/>
          <w:lang w:val="en-CA"/>
        </w:rPr>
        <w:instrText xml:space="preserve"> SEQ CHAPTER \h \r 1</w:instrText>
      </w:r>
      <w:r w:rsidR="00D25AD4" w:rsidRPr="003E69FA">
        <w:rPr>
          <w:rFonts w:ascii="Poppins" w:hAnsi="Poppins" w:cs="Poppins"/>
          <w:b/>
          <w:bCs/>
          <w:sz w:val="22"/>
          <w:szCs w:val="22"/>
        </w:rPr>
        <w:fldChar w:fldCharType="end"/>
      </w:r>
      <w:r w:rsidR="006A42D8" w:rsidRPr="003E69FA">
        <w:rPr>
          <w:rFonts w:ascii="Poppins" w:hAnsi="Poppins" w:cs="Poppins"/>
          <w:b/>
          <w:bCs/>
          <w:sz w:val="22"/>
          <w:szCs w:val="22"/>
        </w:rPr>
        <w:tab/>
      </w:r>
      <w:r w:rsidRPr="003E69FA">
        <w:rPr>
          <w:rFonts w:ascii="Poppins" w:hAnsi="Poppins" w:cs="Poppins"/>
          <w:b/>
          <w:bCs/>
          <w:sz w:val="22"/>
          <w:szCs w:val="22"/>
        </w:rPr>
        <w:tab/>
      </w:r>
      <w:r w:rsidR="00FF14CD">
        <w:rPr>
          <w:rFonts w:ascii="Poppins" w:hAnsi="Poppins" w:cs="Poppins"/>
          <w:sz w:val="22"/>
          <w:szCs w:val="22"/>
        </w:rPr>
        <w:t>Public Defender</w:t>
      </w:r>
    </w:p>
    <w:p w14:paraId="25B4596A" w14:textId="6ABD1BEA" w:rsidR="00C50764" w:rsidRPr="003E69FA" w:rsidRDefault="00C50764">
      <w:pPr>
        <w:ind w:left="2160" w:hanging="2160"/>
        <w:rPr>
          <w:rFonts w:ascii="Poppins" w:hAnsi="Poppins" w:cs="Poppins"/>
          <w:sz w:val="22"/>
          <w:szCs w:val="22"/>
        </w:rPr>
      </w:pPr>
      <w:r w:rsidRPr="003E69FA">
        <w:rPr>
          <w:rFonts w:ascii="Poppins" w:hAnsi="Poppins" w:cs="Poppins"/>
          <w:b/>
          <w:bCs/>
          <w:sz w:val="22"/>
          <w:szCs w:val="22"/>
        </w:rPr>
        <w:t>Reports To:</w:t>
      </w:r>
      <w:r w:rsidRPr="003E69FA">
        <w:rPr>
          <w:rFonts w:ascii="Poppins" w:hAnsi="Poppins" w:cs="Poppins"/>
          <w:b/>
          <w:bCs/>
          <w:sz w:val="22"/>
          <w:szCs w:val="22"/>
        </w:rPr>
        <w:tab/>
      </w:r>
      <w:r w:rsidRPr="003E69FA">
        <w:rPr>
          <w:rFonts w:ascii="Poppins" w:hAnsi="Poppins" w:cs="Poppins"/>
          <w:b/>
          <w:bCs/>
          <w:sz w:val="22"/>
          <w:szCs w:val="22"/>
        </w:rPr>
        <w:tab/>
      </w:r>
      <w:r w:rsidR="00A265B3">
        <w:rPr>
          <w:rFonts w:ascii="Poppins" w:hAnsi="Poppins" w:cs="Poppins"/>
          <w:sz w:val="22"/>
          <w:szCs w:val="22"/>
        </w:rPr>
        <w:t>Operations</w:t>
      </w:r>
      <w:r w:rsidR="00BA7F5C">
        <w:rPr>
          <w:rFonts w:ascii="Poppins" w:hAnsi="Poppins" w:cs="Poppins"/>
          <w:sz w:val="22"/>
          <w:szCs w:val="22"/>
        </w:rPr>
        <w:t xml:space="preserve"> Manager</w:t>
      </w:r>
    </w:p>
    <w:p w14:paraId="12D70DD4" w14:textId="289C4DB9" w:rsidR="00C50764" w:rsidRPr="003E69FA" w:rsidRDefault="00C50764">
      <w:pPr>
        <w:ind w:left="2160" w:hanging="2160"/>
        <w:rPr>
          <w:rFonts w:ascii="Poppins" w:hAnsi="Poppins" w:cs="Poppins"/>
          <w:sz w:val="22"/>
          <w:szCs w:val="22"/>
        </w:rPr>
      </w:pPr>
      <w:r w:rsidRPr="003E69FA">
        <w:rPr>
          <w:rFonts w:ascii="Poppins" w:hAnsi="Poppins" w:cs="Poppins"/>
          <w:b/>
          <w:bCs/>
          <w:sz w:val="22"/>
          <w:szCs w:val="22"/>
        </w:rPr>
        <w:t>Status:</w:t>
      </w:r>
      <w:r w:rsidRPr="003E69FA">
        <w:rPr>
          <w:rFonts w:ascii="Poppins" w:hAnsi="Poppins" w:cs="Poppins"/>
          <w:b/>
          <w:bCs/>
          <w:sz w:val="22"/>
          <w:szCs w:val="22"/>
        </w:rPr>
        <w:tab/>
      </w:r>
      <w:r w:rsidRPr="003E69FA">
        <w:rPr>
          <w:rFonts w:ascii="Poppins" w:hAnsi="Poppins" w:cs="Poppins"/>
          <w:b/>
          <w:bCs/>
          <w:sz w:val="22"/>
          <w:szCs w:val="22"/>
        </w:rPr>
        <w:tab/>
      </w:r>
      <w:r w:rsidR="00997B70" w:rsidRPr="00997B70">
        <w:rPr>
          <w:rFonts w:ascii="Poppins" w:hAnsi="Poppins" w:cs="Poppins"/>
          <w:sz w:val="22"/>
          <w:szCs w:val="22"/>
        </w:rPr>
        <w:t>Full-Time</w:t>
      </w:r>
    </w:p>
    <w:p w14:paraId="5F3A3B15" w14:textId="671CCBE5" w:rsidR="005E3176" w:rsidRPr="003E69FA" w:rsidRDefault="005E3176">
      <w:pPr>
        <w:ind w:left="2160" w:hanging="2160"/>
        <w:rPr>
          <w:rFonts w:ascii="Poppins" w:hAnsi="Poppins" w:cs="Poppins"/>
          <w:sz w:val="22"/>
          <w:szCs w:val="22"/>
        </w:rPr>
      </w:pPr>
      <w:r w:rsidRPr="003E69FA">
        <w:rPr>
          <w:rFonts w:ascii="Poppins" w:hAnsi="Poppins" w:cs="Poppins"/>
          <w:b/>
          <w:bCs/>
          <w:sz w:val="22"/>
          <w:szCs w:val="22"/>
        </w:rPr>
        <w:t>FLSA Classification:</w:t>
      </w:r>
      <w:r w:rsidRPr="003E69FA">
        <w:rPr>
          <w:rFonts w:ascii="Poppins" w:hAnsi="Poppins" w:cs="Poppins"/>
          <w:sz w:val="22"/>
          <w:szCs w:val="22"/>
        </w:rPr>
        <w:tab/>
      </w:r>
      <w:r w:rsidR="00995F20">
        <w:rPr>
          <w:rFonts w:ascii="Poppins" w:hAnsi="Poppins" w:cs="Poppins"/>
          <w:sz w:val="22"/>
          <w:szCs w:val="22"/>
        </w:rPr>
        <w:t>Non-</w:t>
      </w:r>
      <w:r w:rsidR="00997B70">
        <w:rPr>
          <w:rFonts w:ascii="Poppins" w:hAnsi="Poppins" w:cs="Poppins"/>
          <w:sz w:val="22"/>
          <w:szCs w:val="22"/>
        </w:rPr>
        <w:t>Exempt</w:t>
      </w:r>
    </w:p>
    <w:p w14:paraId="57F96FE4" w14:textId="13BB5FBE" w:rsidR="00C50764" w:rsidRDefault="00C50764">
      <w:pPr>
        <w:ind w:left="2160" w:hanging="2160"/>
        <w:rPr>
          <w:rFonts w:ascii="Poppins" w:hAnsi="Poppins" w:cs="Poppins"/>
          <w:sz w:val="22"/>
          <w:szCs w:val="22"/>
        </w:rPr>
      </w:pPr>
      <w:r w:rsidRPr="003E69FA">
        <w:rPr>
          <w:rFonts w:ascii="Poppins" w:hAnsi="Poppins" w:cs="Poppins"/>
          <w:b/>
          <w:bCs/>
          <w:sz w:val="22"/>
          <w:szCs w:val="22"/>
        </w:rPr>
        <w:t>Union/Association:</w:t>
      </w:r>
      <w:r w:rsidRPr="003E69FA">
        <w:rPr>
          <w:rFonts w:ascii="Poppins" w:hAnsi="Poppins" w:cs="Poppins"/>
          <w:sz w:val="22"/>
          <w:szCs w:val="22"/>
        </w:rPr>
        <w:tab/>
      </w:r>
      <w:r w:rsidRPr="003E69FA">
        <w:rPr>
          <w:rFonts w:ascii="Poppins" w:hAnsi="Poppins" w:cs="Poppins"/>
          <w:sz w:val="22"/>
          <w:szCs w:val="22"/>
        </w:rPr>
        <w:tab/>
      </w:r>
      <w:r w:rsidR="00997B70">
        <w:rPr>
          <w:rFonts w:ascii="Poppins" w:hAnsi="Poppins" w:cs="Poppins"/>
          <w:sz w:val="22"/>
          <w:szCs w:val="22"/>
        </w:rPr>
        <w:t>Non-Union</w:t>
      </w:r>
      <w:r w:rsidR="00BA7F5C">
        <w:rPr>
          <w:rFonts w:ascii="Poppins" w:hAnsi="Poppins" w:cs="Poppins"/>
          <w:sz w:val="22"/>
          <w:szCs w:val="22"/>
        </w:rPr>
        <w:t xml:space="preserve"> </w:t>
      </w:r>
    </w:p>
    <w:p w14:paraId="174660D0" w14:textId="17A21DF3" w:rsidR="00495C97" w:rsidRDefault="00495C97">
      <w:pPr>
        <w:ind w:left="2160" w:hanging="2160"/>
        <w:rPr>
          <w:rFonts w:ascii="Poppins" w:hAnsi="Poppins" w:cs="Poppins"/>
          <w:sz w:val="22"/>
          <w:szCs w:val="22"/>
        </w:rPr>
      </w:pPr>
      <w:r>
        <w:rPr>
          <w:rFonts w:ascii="Poppins" w:hAnsi="Poppins" w:cs="Poppins"/>
          <w:b/>
          <w:bCs/>
          <w:sz w:val="22"/>
          <w:szCs w:val="22"/>
        </w:rPr>
        <w:t>Pay Grade:</w:t>
      </w:r>
      <w:r>
        <w:rPr>
          <w:rFonts w:ascii="Poppins" w:hAnsi="Poppins" w:cs="Poppins"/>
          <w:sz w:val="22"/>
          <w:szCs w:val="22"/>
        </w:rPr>
        <w:tab/>
      </w:r>
      <w:r>
        <w:rPr>
          <w:rFonts w:ascii="Poppins" w:hAnsi="Poppins" w:cs="Poppins"/>
          <w:sz w:val="22"/>
          <w:szCs w:val="22"/>
        </w:rPr>
        <w:tab/>
      </w:r>
      <w:r w:rsidR="00BA7F5C">
        <w:rPr>
          <w:rFonts w:ascii="Poppins" w:hAnsi="Poppins" w:cs="Poppins"/>
          <w:sz w:val="22"/>
          <w:szCs w:val="22"/>
        </w:rPr>
        <w:t xml:space="preserve">County Non-Union / Grade </w:t>
      </w:r>
      <w:r w:rsidR="00995F20">
        <w:rPr>
          <w:rFonts w:ascii="Poppins" w:hAnsi="Poppins" w:cs="Poppins"/>
          <w:sz w:val="22"/>
          <w:szCs w:val="22"/>
        </w:rPr>
        <w:t>P-H</w:t>
      </w:r>
    </w:p>
    <w:p w14:paraId="01FCBD05" w14:textId="2DA68F19" w:rsidR="00495C97" w:rsidRPr="00495C97" w:rsidRDefault="00495C97">
      <w:pPr>
        <w:ind w:left="2160" w:hanging="2160"/>
        <w:rPr>
          <w:rFonts w:ascii="Poppins" w:hAnsi="Poppins" w:cs="Poppins"/>
          <w:b/>
          <w:bCs/>
          <w:sz w:val="22"/>
          <w:szCs w:val="22"/>
        </w:rPr>
      </w:pPr>
      <w:r>
        <w:rPr>
          <w:rFonts w:ascii="Poppins" w:hAnsi="Poppins" w:cs="Poppins"/>
          <w:b/>
          <w:bCs/>
          <w:sz w:val="22"/>
          <w:szCs w:val="22"/>
        </w:rPr>
        <w:t>Last Revised Date:</w:t>
      </w:r>
      <w:r>
        <w:rPr>
          <w:rFonts w:ascii="Poppins" w:hAnsi="Poppins" w:cs="Poppins"/>
          <w:sz w:val="22"/>
          <w:szCs w:val="22"/>
        </w:rPr>
        <w:t xml:space="preserve"> </w:t>
      </w:r>
      <w:r>
        <w:rPr>
          <w:rFonts w:ascii="Poppins" w:hAnsi="Poppins" w:cs="Poppins"/>
          <w:sz w:val="22"/>
          <w:szCs w:val="22"/>
        </w:rPr>
        <w:tab/>
      </w:r>
      <w:r>
        <w:rPr>
          <w:rFonts w:ascii="Poppins" w:hAnsi="Poppins" w:cs="Poppins"/>
          <w:sz w:val="22"/>
          <w:szCs w:val="22"/>
        </w:rPr>
        <w:tab/>
      </w:r>
      <w:r w:rsidR="00A22165">
        <w:rPr>
          <w:rFonts w:ascii="Poppins" w:hAnsi="Poppins" w:cs="Poppins"/>
          <w:sz w:val="22"/>
          <w:szCs w:val="22"/>
        </w:rPr>
        <w:t>September 2024</w:t>
      </w:r>
      <w:r w:rsidR="004D050D">
        <w:rPr>
          <w:rFonts w:ascii="Poppins" w:hAnsi="Poppins" w:cs="Poppins"/>
          <w:sz w:val="22"/>
          <w:szCs w:val="22"/>
        </w:rPr>
        <w:t xml:space="preserve"> </w:t>
      </w:r>
    </w:p>
    <w:p w14:paraId="57EC17CC" w14:textId="517DDA7D" w:rsidR="00C50764" w:rsidRPr="003E69FA" w:rsidRDefault="00EB7293" w:rsidP="00C50764">
      <w:pPr>
        <w:rPr>
          <w:rFonts w:ascii="Poppins" w:hAnsi="Poppins" w:cs="Poppins"/>
          <w:sz w:val="22"/>
          <w:szCs w:val="22"/>
        </w:rPr>
      </w:pPr>
      <w:r w:rsidRPr="003E69FA">
        <w:rPr>
          <w:rFonts w:ascii="Poppins" w:hAnsi="Poppins" w:cs="Poppins"/>
          <w:noProof/>
          <w:sz w:val="22"/>
          <w:szCs w:val="22"/>
        </w:rPr>
        <mc:AlternateContent>
          <mc:Choice Requires="wps">
            <w:drawing>
              <wp:anchor distT="0" distB="0" distL="114300" distR="114300" simplePos="0" relativeHeight="251657728" behindDoc="0" locked="0" layoutInCell="1" allowOverlap="1" wp14:anchorId="645E9799" wp14:editId="2B9A1755">
                <wp:simplePos x="0" y="0"/>
                <wp:positionH relativeFrom="column">
                  <wp:posOffset>-247650</wp:posOffset>
                </wp:positionH>
                <wp:positionV relativeFrom="paragraph">
                  <wp:posOffset>220980</wp:posOffset>
                </wp:positionV>
                <wp:extent cx="7010400" cy="952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9260EE" id="_x0000_t32" coordsize="21600,21600" o:spt="32" o:oned="t" path="m,l21600,21600e" filled="f">
                <v:path arrowok="t" fillok="f" o:connecttype="none"/>
                <o:lock v:ext="edit" shapetype="t"/>
              </v:shapetype>
              <v:shape id="AutoShape 5" o:spid="_x0000_s1026" type="#_x0000_t32" style="position:absolute;margin-left:-19.5pt;margin-top:17.4pt;width:552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"/>
            </w:pict>
          </mc:Fallback>
        </mc:AlternateContent>
      </w:r>
    </w:p>
    <w:p w14:paraId="1759C2AF" w14:textId="77777777" w:rsidR="00C50764" w:rsidRPr="00023458" w:rsidRDefault="00C50764" w:rsidP="00C50764">
      <w:pPr>
        <w:rPr>
          <w:sz w:val="18"/>
          <w:szCs w:val="18"/>
        </w:rPr>
      </w:pPr>
    </w:p>
    <w:p w14:paraId="1F0CBFA4" w14:textId="5F428290" w:rsidR="00BA273D" w:rsidRPr="00936FEF" w:rsidRDefault="00C50764" w:rsidP="007B2840">
      <w:pPr>
        <w:rPr>
          <w:rFonts w:ascii="Poppins" w:hAnsi="Poppins" w:cs="Poppins"/>
          <w:b/>
          <w:bCs/>
          <w:sz w:val="22"/>
          <w:szCs w:val="22"/>
        </w:rPr>
      </w:pPr>
      <w:r w:rsidRPr="00936FEF">
        <w:rPr>
          <w:rFonts w:ascii="Poppins" w:hAnsi="Poppins" w:cs="Poppins"/>
          <w:b/>
          <w:bCs/>
          <w:sz w:val="22"/>
          <w:szCs w:val="22"/>
        </w:rPr>
        <w:t>Summary</w:t>
      </w:r>
      <w:bookmarkStart w:id="0" w:name="_Hlk139539894"/>
    </w:p>
    <w:p w14:paraId="40976B24" w14:textId="0C152033" w:rsidR="00F5755F" w:rsidRPr="00936FEF" w:rsidRDefault="00BA273D" w:rsidP="00493974">
      <w:pPr>
        <w:rPr>
          <w:rFonts w:ascii="Poppins" w:hAnsi="Poppins" w:cs="Poppins"/>
          <w:sz w:val="22"/>
          <w:szCs w:val="22"/>
        </w:rPr>
      </w:pPr>
      <w:r w:rsidRPr="00936FEF">
        <w:rPr>
          <w:rFonts w:ascii="Poppins" w:hAnsi="Poppins" w:cs="Poppins"/>
          <w:sz w:val="22"/>
          <w:szCs w:val="22"/>
        </w:rPr>
        <w:t xml:space="preserve">Under the </w:t>
      </w:r>
      <w:r w:rsidR="00253B51">
        <w:rPr>
          <w:rFonts w:ascii="Poppins" w:hAnsi="Poppins" w:cs="Poppins"/>
          <w:sz w:val="22"/>
          <w:szCs w:val="22"/>
        </w:rPr>
        <w:t xml:space="preserve">administrative </w:t>
      </w:r>
      <w:r w:rsidRPr="00936FEF">
        <w:rPr>
          <w:rFonts w:ascii="Poppins" w:hAnsi="Poppins" w:cs="Poppins"/>
          <w:sz w:val="22"/>
          <w:szCs w:val="22"/>
        </w:rPr>
        <w:t>supervision of the</w:t>
      </w:r>
      <w:r w:rsidR="00A265B3">
        <w:rPr>
          <w:rFonts w:ascii="Poppins" w:hAnsi="Poppins" w:cs="Poppins"/>
          <w:sz w:val="22"/>
          <w:szCs w:val="22"/>
        </w:rPr>
        <w:t xml:space="preserve"> Operations</w:t>
      </w:r>
      <w:r w:rsidR="00BA7F5C">
        <w:rPr>
          <w:rFonts w:ascii="Poppins" w:hAnsi="Poppins" w:cs="Poppins"/>
          <w:sz w:val="22"/>
          <w:szCs w:val="22"/>
        </w:rPr>
        <w:t xml:space="preserve"> Manager</w:t>
      </w:r>
      <w:r w:rsidR="00E15DA7">
        <w:rPr>
          <w:rFonts w:ascii="Poppins" w:hAnsi="Poppins" w:cs="Poppins"/>
          <w:sz w:val="22"/>
          <w:szCs w:val="22"/>
        </w:rPr>
        <w:t xml:space="preserve">, </w:t>
      </w:r>
      <w:r w:rsidRPr="00936FEF">
        <w:rPr>
          <w:rFonts w:ascii="Poppins" w:hAnsi="Poppins" w:cs="Poppins"/>
          <w:sz w:val="22"/>
          <w:szCs w:val="22"/>
        </w:rPr>
        <w:t xml:space="preserve">the </w:t>
      </w:r>
      <w:r w:rsidR="00023458" w:rsidRPr="00023458">
        <w:rPr>
          <w:rFonts w:ascii="Poppins" w:hAnsi="Poppins" w:cs="Poppins"/>
          <w:sz w:val="22"/>
          <w:szCs w:val="22"/>
        </w:rPr>
        <w:t xml:space="preserve">Public Defense Career Specialist </w:t>
      </w:r>
      <w:r w:rsidRPr="00936FEF">
        <w:rPr>
          <w:rFonts w:ascii="Poppins" w:hAnsi="Poppins" w:cs="Poppins"/>
          <w:sz w:val="22"/>
          <w:szCs w:val="22"/>
        </w:rPr>
        <w:t xml:space="preserve">serves as the primary coordinator of initiatives intended to both attract new professionals into the field of public defense and ensure employee sustainability within the workplace. The </w:t>
      </w:r>
      <w:r w:rsidR="00023458" w:rsidRPr="00023458">
        <w:rPr>
          <w:rFonts w:ascii="Poppins" w:hAnsi="Poppins" w:cs="Poppins"/>
          <w:sz w:val="22"/>
          <w:szCs w:val="22"/>
        </w:rPr>
        <w:t xml:space="preserve">Public Defense Career Specialist </w:t>
      </w:r>
      <w:r w:rsidRPr="00936FEF">
        <w:rPr>
          <w:rFonts w:ascii="Poppins" w:hAnsi="Poppins" w:cs="Poppins"/>
          <w:sz w:val="22"/>
          <w:szCs w:val="22"/>
        </w:rPr>
        <w:t xml:space="preserve">will be </w:t>
      </w:r>
      <w:r w:rsidR="00D021D6" w:rsidRPr="00936FEF">
        <w:rPr>
          <w:rFonts w:ascii="Poppins" w:hAnsi="Poppins" w:cs="Poppins"/>
          <w:sz w:val="22"/>
          <w:szCs w:val="22"/>
        </w:rPr>
        <w:t>a member of</w:t>
      </w:r>
      <w:r w:rsidRPr="00936FEF">
        <w:rPr>
          <w:rFonts w:ascii="Poppins" w:hAnsi="Poppins" w:cs="Poppins"/>
          <w:sz w:val="22"/>
          <w:szCs w:val="22"/>
        </w:rPr>
        <w:t xml:space="preserve"> the Calhoun County Public Defender Office </w:t>
      </w:r>
      <w:r w:rsidR="00D021D6" w:rsidRPr="00936FEF">
        <w:rPr>
          <w:rFonts w:ascii="Poppins" w:hAnsi="Poppins" w:cs="Poppins"/>
          <w:sz w:val="22"/>
          <w:szCs w:val="22"/>
        </w:rPr>
        <w:t>while</w:t>
      </w:r>
      <w:r w:rsidRPr="00936FEF">
        <w:rPr>
          <w:rFonts w:ascii="Poppins" w:hAnsi="Poppins" w:cs="Poppins"/>
          <w:sz w:val="22"/>
          <w:szCs w:val="22"/>
        </w:rPr>
        <w:t xml:space="preserve"> also </w:t>
      </w:r>
      <w:r w:rsidR="00E15DA7">
        <w:rPr>
          <w:rFonts w:ascii="Poppins" w:hAnsi="Poppins" w:cs="Poppins"/>
          <w:sz w:val="22"/>
          <w:szCs w:val="22"/>
        </w:rPr>
        <w:t>assisting</w:t>
      </w:r>
      <w:r w:rsidRPr="00936FEF">
        <w:rPr>
          <w:rFonts w:ascii="Poppins" w:hAnsi="Poppins" w:cs="Poppins"/>
          <w:sz w:val="22"/>
          <w:szCs w:val="22"/>
        </w:rPr>
        <w:t xml:space="preserve"> other Public Defender Offices in </w:t>
      </w:r>
      <w:r w:rsidR="00BA7F5C">
        <w:rPr>
          <w:rFonts w:ascii="Poppins" w:hAnsi="Poppins" w:cs="Poppins"/>
          <w:sz w:val="22"/>
          <w:szCs w:val="22"/>
        </w:rPr>
        <w:t xml:space="preserve">the </w:t>
      </w:r>
      <w:r w:rsidRPr="00936FEF">
        <w:rPr>
          <w:rFonts w:ascii="Poppins" w:hAnsi="Poppins" w:cs="Poppins"/>
          <w:sz w:val="22"/>
          <w:szCs w:val="22"/>
        </w:rPr>
        <w:t>Western Michigan</w:t>
      </w:r>
      <w:r w:rsidR="00BA7F5C">
        <w:rPr>
          <w:rFonts w:ascii="Poppins" w:hAnsi="Poppins" w:cs="Poppins"/>
          <w:sz w:val="22"/>
          <w:szCs w:val="22"/>
        </w:rPr>
        <w:t xml:space="preserve"> region</w:t>
      </w:r>
      <w:r w:rsidR="00E20040">
        <w:rPr>
          <w:rFonts w:ascii="Poppins" w:hAnsi="Poppins" w:cs="Poppins"/>
          <w:sz w:val="22"/>
          <w:szCs w:val="22"/>
        </w:rPr>
        <w:t xml:space="preserve">. </w:t>
      </w:r>
      <w:r w:rsidR="00BA7F5C">
        <w:rPr>
          <w:rFonts w:ascii="Poppins" w:hAnsi="Poppins" w:cs="Poppins"/>
          <w:sz w:val="22"/>
          <w:szCs w:val="22"/>
        </w:rPr>
        <w:t xml:space="preserve">This position plays a critical role in supporting the office’s mission to provide quality legal representation by bringing in top talent dedicated to public service. </w:t>
      </w:r>
      <w:r w:rsidR="00444FDF" w:rsidRPr="00936FEF">
        <w:rPr>
          <w:rFonts w:ascii="Poppins" w:hAnsi="Poppins" w:cs="Poppins"/>
          <w:sz w:val="22"/>
          <w:szCs w:val="22"/>
        </w:rPr>
        <w:t xml:space="preserve">Calhoun County is committed to developing and maintaining a diverse workplace that provides an inclusive environment with equitable treatment for all employees and the public it serves.  </w:t>
      </w:r>
      <w:bookmarkEnd w:id="0"/>
    </w:p>
    <w:p w14:paraId="7C68E4D5" w14:textId="77777777" w:rsidR="009A63A4" w:rsidRPr="00023458" w:rsidRDefault="009A63A4" w:rsidP="00493974">
      <w:pPr>
        <w:rPr>
          <w:rFonts w:ascii="Poppins" w:hAnsi="Poppins" w:cs="Poppins"/>
          <w:sz w:val="18"/>
          <w:szCs w:val="18"/>
        </w:rPr>
      </w:pPr>
    </w:p>
    <w:p w14:paraId="4EB53FC6" w14:textId="5498F599" w:rsidR="00D21E51" w:rsidRPr="00936FEF" w:rsidRDefault="005E3176" w:rsidP="00D21E51">
      <w:pPr>
        <w:jc w:val="both"/>
        <w:rPr>
          <w:rFonts w:ascii="Poppins" w:hAnsi="Poppins" w:cs="Poppins"/>
          <w:b/>
          <w:bCs/>
          <w:sz w:val="22"/>
          <w:szCs w:val="22"/>
        </w:rPr>
      </w:pPr>
      <w:r w:rsidRPr="00936FEF">
        <w:rPr>
          <w:rFonts w:ascii="Poppins" w:hAnsi="Poppins" w:cs="Poppins"/>
          <w:b/>
          <w:bCs/>
          <w:sz w:val="22"/>
          <w:szCs w:val="22"/>
        </w:rPr>
        <w:t>Primary Duties and Responsibilities</w:t>
      </w:r>
    </w:p>
    <w:p w14:paraId="3A809E45" w14:textId="491DAC72" w:rsidR="001F171E" w:rsidRDefault="00774123" w:rsidP="001F171E">
      <w:pPr>
        <w:widowControl w:val="0"/>
        <w:numPr>
          <w:ilvl w:val="0"/>
          <w:numId w:val="1"/>
        </w:numPr>
        <w:jc w:val="both"/>
        <w:rPr>
          <w:rFonts w:ascii="Poppins" w:hAnsi="Poppins" w:cs="Poppins"/>
          <w:sz w:val="22"/>
          <w:szCs w:val="22"/>
        </w:rPr>
      </w:pPr>
      <w:r w:rsidRPr="00B1055C">
        <w:rPr>
          <w:rFonts w:ascii="Poppins" w:hAnsi="Poppins" w:cs="Poppins"/>
          <w:sz w:val="22"/>
          <w:szCs w:val="22"/>
        </w:rPr>
        <w:t>Coordinate</w:t>
      </w:r>
      <w:r w:rsidR="001F171E">
        <w:rPr>
          <w:rFonts w:ascii="Poppins" w:hAnsi="Poppins" w:cs="Poppins"/>
          <w:sz w:val="22"/>
          <w:szCs w:val="22"/>
        </w:rPr>
        <w:t>s</w:t>
      </w:r>
      <w:r w:rsidRPr="00B1055C">
        <w:rPr>
          <w:rFonts w:ascii="Poppins" w:hAnsi="Poppins" w:cs="Poppins"/>
          <w:sz w:val="22"/>
          <w:szCs w:val="22"/>
        </w:rPr>
        <w:t xml:space="preserve"> with law schools, colleges, graduate schools, and defender leaders to build</w:t>
      </w:r>
      <w:r w:rsidR="001F171E">
        <w:rPr>
          <w:rFonts w:ascii="Poppins" w:hAnsi="Poppins" w:cs="Poppins"/>
          <w:sz w:val="22"/>
          <w:szCs w:val="22"/>
        </w:rPr>
        <w:t xml:space="preserve"> </w:t>
      </w:r>
      <w:r w:rsidRPr="001F171E">
        <w:rPr>
          <w:rFonts w:ascii="Poppins" w:hAnsi="Poppins" w:cs="Poppins"/>
          <w:sz w:val="22"/>
          <w:szCs w:val="22"/>
        </w:rPr>
        <w:t>outstanding internship, externship, and fellowship programs</w:t>
      </w:r>
      <w:r w:rsidR="006D6676">
        <w:rPr>
          <w:rFonts w:ascii="Poppins" w:hAnsi="Poppins" w:cs="Poppins"/>
          <w:sz w:val="22"/>
          <w:szCs w:val="22"/>
        </w:rPr>
        <w:t>.</w:t>
      </w:r>
    </w:p>
    <w:p w14:paraId="139041A7" w14:textId="6091DD0B" w:rsidR="00815604" w:rsidRPr="001F171E" w:rsidRDefault="00815604" w:rsidP="001F171E">
      <w:pPr>
        <w:widowControl w:val="0"/>
        <w:numPr>
          <w:ilvl w:val="0"/>
          <w:numId w:val="1"/>
        </w:numPr>
        <w:jc w:val="both"/>
        <w:rPr>
          <w:rFonts w:ascii="Poppins" w:hAnsi="Poppins" w:cs="Poppins"/>
          <w:sz w:val="22"/>
          <w:szCs w:val="22"/>
        </w:rPr>
      </w:pPr>
      <w:r w:rsidRPr="001F171E">
        <w:rPr>
          <w:rFonts w:ascii="Poppins" w:hAnsi="Poppins" w:cs="Poppins"/>
          <w:sz w:val="22"/>
          <w:szCs w:val="22"/>
        </w:rPr>
        <w:t>A</w:t>
      </w:r>
      <w:r w:rsidR="001F171E">
        <w:rPr>
          <w:rFonts w:ascii="Poppins" w:hAnsi="Poppins" w:cs="Poppins"/>
          <w:sz w:val="22"/>
          <w:szCs w:val="22"/>
        </w:rPr>
        <w:t>ssists</w:t>
      </w:r>
      <w:r w:rsidRPr="001F171E">
        <w:rPr>
          <w:rFonts w:ascii="Poppins" w:hAnsi="Poppins" w:cs="Poppins"/>
          <w:sz w:val="22"/>
          <w:szCs w:val="22"/>
        </w:rPr>
        <w:t xml:space="preserve"> </w:t>
      </w:r>
      <w:r w:rsidR="006D6676">
        <w:rPr>
          <w:rFonts w:ascii="Poppins" w:hAnsi="Poppins" w:cs="Poppins"/>
          <w:sz w:val="22"/>
          <w:szCs w:val="22"/>
        </w:rPr>
        <w:t xml:space="preserve">the </w:t>
      </w:r>
      <w:r w:rsidR="00A265B3">
        <w:rPr>
          <w:rFonts w:ascii="Poppins" w:hAnsi="Poppins" w:cs="Poppins"/>
          <w:sz w:val="22"/>
          <w:szCs w:val="22"/>
        </w:rPr>
        <w:t>Public Defender’s Office in the development and implementation of</w:t>
      </w:r>
      <w:r w:rsidR="006D6676">
        <w:rPr>
          <w:rFonts w:ascii="Poppins" w:hAnsi="Poppins" w:cs="Poppins"/>
          <w:sz w:val="22"/>
          <w:szCs w:val="22"/>
        </w:rPr>
        <w:t xml:space="preserve"> new programs and partnerships.</w:t>
      </w:r>
    </w:p>
    <w:p w14:paraId="3770D554" w14:textId="04DC3F6C" w:rsidR="001241C9" w:rsidRDefault="001F171E" w:rsidP="001F171E">
      <w:pPr>
        <w:widowControl w:val="0"/>
        <w:numPr>
          <w:ilvl w:val="0"/>
          <w:numId w:val="1"/>
        </w:numPr>
        <w:jc w:val="both"/>
        <w:rPr>
          <w:rFonts w:ascii="Poppins" w:hAnsi="Poppins" w:cs="Poppins"/>
          <w:sz w:val="22"/>
          <w:szCs w:val="22"/>
        </w:rPr>
      </w:pPr>
      <w:r>
        <w:rPr>
          <w:rFonts w:ascii="Poppins" w:hAnsi="Poppins" w:cs="Poppins"/>
          <w:sz w:val="22"/>
          <w:szCs w:val="22"/>
        </w:rPr>
        <w:t>Trains</w:t>
      </w:r>
      <w:r w:rsidR="00815604" w:rsidRPr="00815604">
        <w:rPr>
          <w:rFonts w:ascii="Poppins" w:hAnsi="Poppins" w:cs="Poppins"/>
          <w:sz w:val="22"/>
          <w:szCs w:val="22"/>
        </w:rPr>
        <w:t xml:space="preserve"> defender leaders on best-practices in recruitment, retention, </w:t>
      </w:r>
      <w:r w:rsidR="00FE6B00">
        <w:rPr>
          <w:rFonts w:ascii="Poppins" w:hAnsi="Poppins" w:cs="Poppins"/>
          <w:sz w:val="22"/>
          <w:szCs w:val="22"/>
        </w:rPr>
        <w:t xml:space="preserve">culture, </w:t>
      </w:r>
      <w:r w:rsidR="00815604" w:rsidRPr="00815604">
        <w:rPr>
          <w:rFonts w:ascii="Poppins" w:hAnsi="Poppins" w:cs="Poppins"/>
          <w:sz w:val="22"/>
          <w:szCs w:val="22"/>
        </w:rPr>
        <w:t xml:space="preserve">and </w:t>
      </w:r>
      <w:r w:rsidR="00815604">
        <w:rPr>
          <w:rFonts w:ascii="Poppins" w:hAnsi="Poppins" w:cs="Poppins"/>
          <w:sz w:val="22"/>
          <w:szCs w:val="22"/>
        </w:rPr>
        <w:t xml:space="preserve">employee </w:t>
      </w:r>
      <w:r w:rsidR="001241C9">
        <w:rPr>
          <w:rFonts w:ascii="Poppins" w:hAnsi="Poppins" w:cs="Poppins"/>
          <w:sz w:val="22"/>
          <w:szCs w:val="22"/>
        </w:rPr>
        <w:t>well</w:t>
      </w:r>
      <w:r w:rsidR="00A265B3">
        <w:rPr>
          <w:rFonts w:ascii="Poppins" w:hAnsi="Poppins" w:cs="Poppins"/>
          <w:sz w:val="22"/>
          <w:szCs w:val="22"/>
        </w:rPr>
        <w:t>-</w:t>
      </w:r>
      <w:r w:rsidR="001241C9">
        <w:rPr>
          <w:rFonts w:ascii="Poppins" w:hAnsi="Poppins" w:cs="Poppins"/>
          <w:sz w:val="22"/>
          <w:szCs w:val="22"/>
        </w:rPr>
        <w:t>being</w:t>
      </w:r>
      <w:r w:rsidR="00815604" w:rsidRPr="00815604">
        <w:rPr>
          <w:rFonts w:ascii="Poppins" w:hAnsi="Poppins" w:cs="Poppins"/>
          <w:sz w:val="22"/>
          <w:szCs w:val="22"/>
        </w:rPr>
        <w:t>.</w:t>
      </w:r>
    </w:p>
    <w:p w14:paraId="7D32CC64" w14:textId="22CDF5CD" w:rsidR="001241C9" w:rsidRDefault="001241C9" w:rsidP="001F171E">
      <w:pPr>
        <w:widowControl w:val="0"/>
        <w:numPr>
          <w:ilvl w:val="0"/>
          <w:numId w:val="1"/>
        </w:numPr>
        <w:jc w:val="both"/>
        <w:rPr>
          <w:rFonts w:ascii="Poppins" w:hAnsi="Poppins" w:cs="Poppins"/>
          <w:sz w:val="22"/>
          <w:szCs w:val="22"/>
        </w:rPr>
      </w:pPr>
      <w:r w:rsidRPr="001241C9">
        <w:rPr>
          <w:rFonts w:ascii="Poppins" w:hAnsi="Poppins" w:cs="Poppins"/>
          <w:sz w:val="22"/>
          <w:szCs w:val="22"/>
        </w:rPr>
        <w:t>Promote</w:t>
      </w:r>
      <w:r w:rsidR="001F171E">
        <w:rPr>
          <w:rFonts w:ascii="Poppins" w:hAnsi="Poppins" w:cs="Poppins"/>
          <w:sz w:val="22"/>
          <w:szCs w:val="22"/>
        </w:rPr>
        <w:t>s</w:t>
      </w:r>
      <w:r w:rsidRPr="001241C9">
        <w:rPr>
          <w:rFonts w:ascii="Poppins" w:hAnsi="Poppins" w:cs="Poppins"/>
          <w:sz w:val="22"/>
          <w:szCs w:val="22"/>
        </w:rPr>
        <w:t xml:space="preserve"> careers in Michigan’s public defense systems</w:t>
      </w:r>
      <w:r w:rsidR="00B1055C">
        <w:rPr>
          <w:rFonts w:ascii="Poppins" w:hAnsi="Poppins" w:cs="Poppins"/>
          <w:sz w:val="22"/>
          <w:szCs w:val="22"/>
        </w:rPr>
        <w:t xml:space="preserve"> at the local</w:t>
      </w:r>
      <w:r w:rsidR="001F171E">
        <w:rPr>
          <w:rFonts w:ascii="Poppins" w:hAnsi="Poppins" w:cs="Poppins"/>
          <w:sz w:val="22"/>
          <w:szCs w:val="22"/>
        </w:rPr>
        <w:t>,</w:t>
      </w:r>
      <w:r w:rsidR="00B1055C">
        <w:rPr>
          <w:rFonts w:ascii="Poppins" w:hAnsi="Poppins" w:cs="Poppins"/>
          <w:sz w:val="22"/>
          <w:szCs w:val="22"/>
        </w:rPr>
        <w:t xml:space="preserve"> </w:t>
      </w:r>
      <w:r w:rsidR="006D6676">
        <w:rPr>
          <w:rFonts w:ascii="Poppins" w:hAnsi="Poppins" w:cs="Poppins"/>
          <w:sz w:val="22"/>
          <w:szCs w:val="22"/>
        </w:rPr>
        <w:t>state,</w:t>
      </w:r>
      <w:r w:rsidR="00B1055C">
        <w:rPr>
          <w:rFonts w:ascii="Poppins" w:hAnsi="Poppins" w:cs="Poppins"/>
          <w:sz w:val="22"/>
          <w:szCs w:val="22"/>
        </w:rPr>
        <w:t xml:space="preserve"> and national level</w:t>
      </w:r>
      <w:r w:rsidRPr="001241C9">
        <w:rPr>
          <w:rFonts w:ascii="Poppins" w:hAnsi="Poppins" w:cs="Poppins"/>
          <w:sz w:val="22"/>
          <w:szCs w:val="22"/>
        </w:rPr>
        <w:t>.</w:t>
      </w:r>
    </w:p>
    <w:p w14:paraId="1EBDD4B5" w14:textId="372F9B33" w:rsidR="001241C9" w:rsidRDefault="001241C9" w:rsidP="001F171E">
      <w:pPr>
        <w:widowControl w:val="0"/>
        <w:numPr>
          <w:ilvl w:val="0"/>
          <w:numId w:val="1"/>
        </w:numPr>
        <w:jc w:val="both"/>
        <w:rPr>
          <w:rFonts w:ascii="Poppins" w:hAnsi="Poppins" w:cs="Poppins"/>
          <w:sz w:val="22"/>
          <w:szCs w:val="22"/>
        </w:rPr>
      </w:pPr>
      <w:r w:rsidRPr="001241C9">
        <w:rPr>
          <w:rFonts w:ascii="Poppins" w:hAnsi="Poppins" w:cs="Poppins"/>
          <w:sz w:val="22"/>
          <w:szCs w:val="22"/>
        </w:rPr>
        <w:t>Collect</w:t>
      </w:r>
      <w:r w:rsidR="001F171E">
        <w:rPr>
          <w:rFonts w:ascii="Poppins" w:hAnsi="Poppins" w:cs="Poppins"/>
          <w:sz w:val="22"/>
          <w:szCs w:val="22"/>
        </w:rPr>
        <w:t>s</w:t>
      </w:r>
      <w:r w:rsidRPr="001241C9">
        <w:rPr>
          <w:rFonts w:ascii="Poppins" w:hAnsi="Poppins" w:cs="Poppins"/>
          <w:sz w:val="22"/>
          <w:szCs w:val="22"/>
        </w:rPr>
        <w:t xml:space="preserve"> </w:t>
      </w:r>
      <w:r w:rsidR="00FE6B00">
        <w:rPr>
          <w:rFonts w:ascii="Poppins" w:hAnsi="Poppins" w:cs="Poppins"/>
          <w:sz w:val="22"/>
          <w:szCs w:val="22"/>
        </w:rPr>
        <w:t xml:space="preserve">recruitment metrics, provides reports on hiring progress, and tracks key performance indicators. </w:t>
      </w:r>
      <w:r w:rsidRPr="001241C9">
        <w:rPr>
          <w:rFonts w:ascii="Poppins" w:hAnsi="Poppins" w:cs="Poppins"/>
          <w:sz w:val="22"/>
          <w:szCs w:val="22"/>
        </w:rPr>
        <w:t xml:space="preserve"> </w:t>
      </w:r>
    </w:p>
    <w:p w14:paraId="5F40D66E" w14:textId="65BE83E6" w:rsidR="001241C9" w:rsidRDefault="001241C9" w:rsidP="001F171E">
      <w:pPr>
        <w:widowControl w:val="0"/>
        <w:numPr>
          <w:ilvl w:val="0"/>
          <w:numId w:val="1"/>
        </w:numPr>
        <w:jc w:val="both"/>
        <w:rPr>
          <w:rFonts w:ascii="Poppins" w:hAnsi="Poppins" w:cs="Poppins"/>
          <w:sz w:val="22"/>
          <w:szCs w:val="22"/>
        </w:rPr>
      </w:pPr>
      <w:r w:rsidRPr="001241C9">
        <w:rPr>
          <w:rFonts w:ascii="Poppins" w:hAnsi="Poppins" w:cs="Poppins"/>
          <w:sz w:val="22"/>
          <w:szCs w:val="22"/>
        </w:rPr>
        <w:t xml:space="preserve">Screens candidates, selects qualified and interested candidates for the interviewing phase, and connects candidates with </w:t>
      </w:r>
      <w:r w:rsidR="001F171E">
        <w:rPr>
          <w:rFonts w:ascii="Poppins" w:hAnsi="Poppins" w:cs="Poppins"/>
          <w:sz w:val="22"/>
          <w:szCs w:val="22"/>
        </w:rPr>
        <w:t xml:space="preserve">the </w:t>
      </w:r>
      <w:r w:rsidRPr="001241C9">
        <w:rPr>
          <w:rFonts w:ascii="Poppins" w:hAnsi="Poppins" w:cs="Poppins"/>
          <w:sz w:val="22"/>
          <w:szCs w:val="22"/>
        </w:rPr>
        <w:t>hiring manager.</w:t>
      </w:r>
    </w:p>
    <w:p w14:paraId="4CC81644" w14:textId="40504A31" w:rsidR="001241C9" w:rsidRPr="00023458" w:rsidRDefault="001241C9" w:rsidP="00023458">
      <w:pPr>
        <w:widowControl w:val="0"/>
        <w:numPr>
          <w:ilvl w:val="0"/>
          <w:numId w:val="1"/>
        </w:numPr>
        <w:jc w:val="both"/>
        <w:rPr>
          <w:rFonts w:ascii="Poppins" w:hAnsi="Poppins" w:cs="Poppins"/>
          <w:sz w:val="22"/>
          <w:szCs w:val="22"/>
        </w:rPr>
      </w:pPr>
      <w:r w:rsidRPr="001241C9">
        <w:rPr>
          <w:rFonts w:ascii="Poppins" w:hAnsi="Poppins" w:cs="Poppins"/>
          <w:sz w:val="22"/>
          <w:szCs w:val="22"/>
        </w:rPr>
        <w:t>Checks candidates’ references and credentials, verifying experience and background.</w:t>
      </w:r>
    </w:p>
    <w:p w14:paraId="519EBF9D" w14:textId="162AB07D" w:rsidR="001241C9" w:rsidRDefault="001241C9" w:rsidP="001F171E">
      <w:pPr>
        <w:widowControl w:val="0"/>
        <w:numPr>
          <w:ilvl w:val="0"/>
          <w:numId w:val="1"/>
        </w:numPr>
        <w:jc w:val="both"/>
        <w:rPr>
          <w:rFonts w:ascii="Poppins" w:hAnsi="Poppins" w:cs="Poppins"/>
          <w:sz w:val="22"/>
          <w:szCs w:val="22"/>
        </w:rPr>
      </w:pPr>
      <w:r w:rsidRPr="001241C9">
        <w:rPr>
          <w:rFonts w:ascii="Poppins" w:hAnsi="Poppins" w:cs="Poppins"/>
          <w:sz w:val="22"/>
          <w:szCs w:val="22"/>
        </w:rPr>
        <w:t xml:space="preserve">Follows up with </w:t>
      </w:r>
      <w:r w:rsidR="001F171E">
        <w:rPr>
          <w:rFonts w:ascii="Poppins" w:hAnsi="Poppins" w:cs="Poppins"/>
          <w:sz w:val="22"/>
          <w:szCs w:val="22"/>
        </w:rPr>
        <w:t xml:space="preserve">the </w:t>
      </w:r>
      <w:r w:rsidRPr="001241C9">
        <w:rPr>
          <w:rFonts w:ascii="Poppins" w:hAnsi="Poppins" w:cs="Poppins"/>
          <w:sz w:val="22"/>
          <w:szCs w:val="22"/>
        </w:rPr>
        <w:t xml:space="preserve">hiring manager </w:t>
      </w:r>
      <w:r w:rsidR="001F171E">
        <w:rPr>
          <w:rFonts w:ascii="Poppins" w:hAnsi="Poppins" w:cs="Poppins"/>
          <w:sz w:val="22"/>
          <w:szCs w:val="22"/>
        </w:rPr>
        <w:t>following</w:t>
      </w:r>
      <w:r w:rsidRPr="001241C9">
        <w:rPr>
          <w:rFonts w:ascii="Poppins" w:hAnsi="Poppins" w:cs="Poppins"/>
          <w:sz w:val="22"/>
          <w:szCs w:val="22"/>
        </w:rPr>
        <w:t xml:space="preserve"> </w:t>
      </w:r>
      <w:r w:rsidR="006D6676">
        <w:rPr>
          <w:rFonts w:ascii="Poppins" w:hAnsi="Poppins" w:cs="Poppins"/>
          <w:sz w:val="22"/>
          <w:szCs w:val="22"/>
        </w:rPr>
        <w:t>interviews</w:t>
      </w:r>
      <w:r w:rsidRPr="001241C9">
        <w:rPr>
          <w:rFonts w:ascii="Poppins" w:hAnsi="Poppins" w:cs="Poppins"/>
          <w:sz w:val="22"/>
          <w:szCs w:val="22"/>
        </w:rPr>
        <w:t xml:space="preserve"> to determine whether a placement can be made. Collects feedback when </w:t>
      </w:r>
      <w:r w:rsidR="006D6676">
        <w:rPr>
          <w:rFonts w:ascii="Poppins" w:hAnsi="Poppins" w:cs="Poppins"/>
          <w:sz w:val="22"/>
          <w:szCs w:val="22"/>
        </w:rPr>
        <w:t xml:space="preserve">a </w:t>
      </w:r>
      <w:r w:rsidRPr="001241C9">
        <w:rPr>
          <w:rFonts w:ascii="Poppins" w:hAnsi="Poppins" w:cs="Poppins"/>
          <w:sz w:val="22"/>
          <w:szCs w:val="22"/>
        </w:rPr>
        <w:t>placement is unsuccessful.</w:t>
      </w:r>
    </w:p>
    <w:p w14:paraId="33401D1D" w14:textId="77777777" w:rsidR="001241C9" w:rsidRDefault="001241C9" w:rsidP="001F171E">
      <w:pPr>
        <w:widowControl w:val="0"/>
        <w:numPr>
          <w:ilvl w:val="0"/>
          <w:numId w:val="1"/>
        </w:numPr>
        <w:jc w:val="both"/>
        <w:rPr>
          <w:rFonts w:ascii="Poppins" w:hAnsi="Poppins" w:cs="Poppins"/>
          <w:sz w:val="22"/>
          <w:szCs w:val="22"/>
        </w:rPr>
      </w:pPr>
      <w:r w:rsidRPr="001241C9">
        <w:rPr>
          <w:rFonts w:ascii="Poppins" w:hAnsi="Poppins" w:cs="Poppins"/>
          <w:sz w:val="22"/>
          <w:szCs w:val="22"/>
        </w:rPr>
        <w:lastRenderedPageBreak/>
        <w:t>Arranges meeting locations, travel, and/or accommodations for applicants when necessary.</w:t>
      </w:r>
    </w:p>
    <w:p w14:paraId="1F6B0C04" w14:textId="77777777" w:rsidR="001241C9" w:rsidRDefault="001241C9" w:rsidP="001F171E">
      <w:pPr>
        <w:widowControl w:val="0"/>
        <w:numPr>
          <w:ilvl w:val="0"/>
          <w:numId w:val="1"/>
        </w:numPr>
        <w:jc w:val="both"/>
        <w:rPr>
          <w:rFonts w:ascii="Poppins" w:hAnsi="Poppins" w:cs="Poppins"/>
          <w:sz w:val="22"/>
          <w:szCs w:val="22"/>
        </w:rPr>
      </w:pPr>
      <w:r w:rsidRPr="001241C9">
        <w:rPr>
          <w:rFonts w:ascii="Poppins" w:hAnsi="Poppins" w:cs="Poppins"/>
          <w:sz w:val="22"/>
          <w:szCs w:val="22"/>
        </w:rPr>
        <w:t>Maintains and ensures compliance with applicable equal employment opportunity (EEO) and related employment laws and regulations.</w:t>
      </w:r>
    </w:p>
    <w:p w14:paraId="47598C35" w14:textId="3B00DC90" w:rsidR="001241C9" w:rsidRDefault="001F171E" w:rsidP="001F171E">
      <w:pPr>
        <w:widowControl w:val="0"/>
        <w:numPr>
          <w:ilvl w:val="0"/>
          <w:numId w:val="1"/>
        </w:numPr>
        <w:jc w:val="both"/>
        <w:rPr>
          <w:rFonts w:ascii="Poppins" w:hAnsi="Poppins" w:cs="Poppins"/>
          <w:sz w:val="22"/>
          <w:szCs w:val="22"/>
        </w:rPr>
      </w:pPr>
      <w:r w:rsidRPr="001241C9">
        <w:rPr>
          <w:rFonts w:ascii="Poppins" w:hAnsi="Poppins" w:cs="Poppins"/>
          <w:sz w:val="22"/>
          <w:szCs w:val="22"/>
        </w:rPr>
        <w:t>Overse</w:t>
      </w:r>
      <w:r>
        <w:rPr>
          <w:rFonts w:ascii="Poppins" w:hAnsi="Poppins" w:cs="Poppins"/>
          <w:sz w:val="22"/>
          <w:szCs w:val="22"/>
        </w:rPr>
        <w:t>es</w:t>
      </w:r>
      <w:r w:rsidR="001241C9" w:rsidRPr="001241C9">
        <w:rPr>
          <w:rFonts w:ascii="Poppins" w:hAnsi="Poppins" w:cs="Poppins"/>
          <w:sz w:val="22"/>
          <w:szCs w:val="22"/>
        </w:rPr>
        <w:t xml:space="preserve"> and manage</w:t>
      </w:r>
      <w:r>
        <w:rPr>
          <w:rFonts w:ascii="Poppins" w:hAnsi="Poppins" w:cs="Poppins"/>
          <w:sz w:val="22"/>
          <w:szCs w:val="22"/>
        </w:rPr>
        <w:t>s</w:t>
      </w:r>
      <w:r w:rsidR="001241C9" w:rsidRPr="001241C9">
        <w:rPr>
          <w:rFonts w:ascii="Poppins" w:hAnsi="Poppins" w:cs="Poppins"/>
          <w:sz w:val="22"/>
          <w:szCs w:val="22"/>
        </w:rPr>
        <w:t xml:space="preserve"> a </w:t>
      </w:r>
      <w:r w:rsidR="00FE6B00">
        <w:rPr>
          <w:rFonts w:ascii="Poppins" w:hAnsi="Poppins" w:cs="Poppins"/>
          <w:sz w:val="22"/>
          <w:szCs w:val="22"/>
        </w:rPr>
        <w:t>pool</w:t>
      </w:r>
      <w:r w:rsidR="00FE6B00" w:rsidRPr="001241C9">
        <w:rPr>
          <w:rFonts w:ascii="Poppins" w:hAnsi="Poppins" w:cs="Poppins"/>
          <w:sz w:val="22"/>
          <w:szCs w:val="22"/>
        </w:rPr>
        <w:t xml:space="preserve"> </w:t>
      </w:r>
      <w:r w:rsidR="001241C9" w:rsidRPr="001241C9">
        <w:rPr>
          <w:rFonts w:ascii="Poppins" w:hAnsi="Poppins" w:cs="Poppins"/>
          <w:sz w:val="22"/>
          <w:szCs w:val="22"/>
        </w:rPr>
        <w:t xml:space="preserve">of </w:t>
      </w:r>
      <w:r w:rsidR="00FE6B00">
        <w:rPr>
          <w:rFonts w:ascii="Poppins" w:hAnsi="Poppins" w:cs="Poppins"/>
          <w:sz w:val="22"/>
          <w:szCs w:val="22"/>
        </w:rPr>
        <w:t>candidate</w:t>
      </w:r>
      <w:r w:rsidR="001241C9" w:rsidRPr="001241C9">
        <w:rPr>
          <w:rFonts w:ascii="Poppins" w:hAnsi="Poppins" w:cs="Poppins"/>
          <w:sz w:val="22"/>
          <w:szCs w:val="22"/>
        </w:rPr>
        <w:t xml:space="preserve"> relationships</w:t>
      </w:r>
      <w:r w:rsidR="00FE6B00">
        <w:rPr>
          <w:rFonts w:ascii="Poppins" w:hAnsi="Poppins" w:cs="Poppins"/>
          <w:sz w:val="22"/>
          <w:szCs w:val="22"/>
        </w:rPr>
        <w:t>, ensuring they feel engaged throughout the process and</w:t>
      </w:r>
      <w:r w:rsidR="002B3310">
        <w:rPr>
          <w:rFonts w:ascii="Poppins" w:hAnsi="Poppins" w:cs="Poppins"/>
          <w:sz w:val="22"/>
          <w:szCs w:val="22"/>
        </w:rPr>
        <w:t xml:space="preserve"> may match with future opportunities.</w:t>
      </w:r>
    </w:p>
    <w:p w14:paraId="51449E13" w14:textId="1AA1F9F6" w:rsidR="00FE6B00" w:rsidRDefault="00FE6B00" w:rsidP="001F171E">
      <w:pPr>
        <w:widowControl w:val="0"/>
        <w:numPr>
          <w:ilvl w:val="0"/>
          <w:numId w:val="1"/>
        </w:numPr>
        <w:jc w:val="both"/>
        <w:rPr>
          <w:rFonts w:ascii="Poppins" w:hAnsi="Poppins" w:cs="Poppins"/>
          <w:sz w:val="22"/>
          <w:szCs w:val="22"/>
        </w:rPr>
      </w:pPr>
      <w:r>
        <w:rPr>
          <w:rFonts w:ascii="Poppins" w:hAnsi="Poppins" w:cs="Poppins"/>
          <w:sz w:val="22"/>
          <w:szCs w:val="22"/>
        </w:rPr>
        <w:t>Implement strategies to attract a diverse pool of candidates emphasizing the Public Defender’s commitment to inclusivity and equity in hiring.</w:t>
      </w:r>
    </w:p>
    <w:p w14:paraId="0A2AED5A" w14:textId="4810BECD" w:rsidR="001241C9" w:rsidRDefault="00FE6B00" w:rsidP="001F171E">
      <w:pPr>
        <w:widowControl w:val="0"/>
        <w:numPr>
          <w:ilvl w:val="0"/>
          <w:numId w:val="1"/>
        </w:numPr>
        <w:jc w:val="both"/>
        <w:rPr>
          <w:rFonts w:ascii="Poppins" w:hAnsi="Poppins" w:cs="Poppins"/>
          <w:sz w:val="22"/>
          <w:szCs w:val="22"/>
        </w:rPr>
      </w:pPr>
      <w:r>
        <w:rPr>
          <w:rFonts w:ascii="Poppins" w:hAnsi="Poppins" w:cs="Poppins"/>
          <w:sz w:val="22"/>
          <w:szCs w:val="22"/>
        </w:rPr>
        <w:t xml:space="preserve">Utilize creative sourcing techniques to identify passive and active candidates </w:t>
      </w:r>
      <w:r w:rsidR="004E09B1">
        <w:rPr>
          <w:rFonts w:ascii="Poppins" w:hAnsi="Poppins" w:cs="Poppins"/>
          <w:sz w:val="22"/>
          <w:szCs w:val="22"/>
        </w:rPr>
        <w:t xml:space="preserve">including </w:t>
      </w:r>
      <w:r w:rsidR="004E09B1" w:rsidRPr="001241C9">
        <w:rPr>
          <w:rFonts w:ascii="Poppins" w:hAnsi="Poppins" w:cs="Poppins"/>
          <w:sz w:val="22"/>
          <w:szCs w:val="22"/>
        </w:rPr>
        <w:t>social</w:t>
      </w:r>
      <w:r w:rsidR="001241C9" w:rsidRPr="001241C9">
        <w:rPr>
          <w:rFonts w:ascii="Poppins" w:hAnsi="Poppins" w:cs="Poppins"/>
          <w:sz w:val="22"/>
          <w:szCs w:val="22"/>
        </w:rPr>
        <w:t xml:space="preserve"> media, job fairs,</w:t>
      </w:r>
      <w:r>
        <w:rPr>
          <w:rFonts w:ascii="Poppins" w:hAnsi="Poppins" w:cs="Poppins"/>
          <w:sz w:val="22"/>
          <w:szCs w:val="22"/>
        </w:rPr>
        <w:t xml:space="preserve"> colleges,</w:t>
      </w:r>
      <w:r w:rsidR="001241C9" w:rsidRPr="001241C9">
        <w:rPr>
          <w:rFonts w:ascii="Poppins" w:hAnsi="Poppins" w:cs="Poppins"/>
          <w:sz w:val="22"/>
          <w:szCs w:val="22"/>
        </w:rPr>
        <w:t xml:space="preserve"> job boards, </w:t>
      </w:r>
      <w:r>
        <w:rPr>
          <w:rFonts w:ascii="Poppins" w:hAnsi="Poppins" w:cs="Poppins"/>
          <w:sz w:val="22"/>
          <w:szCs w:val="22"/>
        </w:rPr>
        <w:t xml:space="preserve">service organizations, </w:t>
      </w:r>
      <w:r w:rsidR="001241C9" w:rsidRPr="001241C9">
        <w:rPr>
          <w:rFonts w:ascii="Poppins" w:hAnsi="Poppins" w:cs="Poppins"/>
          <w:sz w:val="22"/>
          <w:szCs w:val="22"/>
        </w:rPr>
        <w:t>etc.</w:t>
      </w:r>
    </w:p>
    <w:p w14:paraId="5C3CE645" w14:textId="04D212E1" w:rsidR="000F5617" w:rsidRPr="001241C9" w:rsidRDefault="000F5617" w:rsidP="001F171E">
      <w:pPr>
        <w:widowControl w:val="0"/>
        <w:numPr>
          <w:ilvl w:val="0"/>
          <w:numId w:val="1"/>
        </w:numPr>
        <w:jc w:val="both"/>
        <w:rPr>
          <w:rFonts w:ascii="Poppins" w:hAnsi="Poppins" w:cs="Poppins"/>
          <w:sz w:val="22"/>
          <w:szCs w:val="22"/>
        </w:rPr>
      </w:pPr>
      <w:r w:rsidRPr="001241C9">
        <w:rPr>
          <w:rFonts w:ascii="Poppins" w:hAnsi="Poppins" w:cs="Poppins"/>
          <w:sz w:val="22"/>
          <w:szCs w:val="22"/>
        </w:rPr>
        <w:t xml:space="preserve">Performs other duties as </w:t>
      </w:r>
      <w:r w:rsidR="00CC221C" w:rsidRPr="001241C9">
        <w:rPr>
          <w:rFonts w:ascii="Poppins" w:hAnsi="Poppins" w:cs="Poppins"/>
          <w:sz w:val="22"/>
          <w:szCs w:val="22"/>
        </w:rPr>
        <w:t>assigned.</w:t>
      </w:r>
    </w:p>
    <w:p w14:paraId="5E2D7919" w14:textId="77777777" w:rsidR="00D21E51" w:rsidRPr="00023458" w:rsidRDefault="00D21E51" w:rsidP="00D21E51">
      <w:pPr>
        <w:widowControl w:val="0"/>
        <w:jc w:val="both"/>
        <w:rPr>
          <w:rFonts w:ascii="Poppins" w:hAnsi="Poppins" w:cs="Poppins"/>
          <w:b/>
          <w:sz w:val="18"/>
          <w:szCs w:val="18"/>
        </w:rPr>
      </w:pPr>
    </w:p>
    <w:p w14:paraId="02B2AE53" w14:textId="2781F03C" w:rsidR="00C47B02" w:rsidRPr="007B2840" w:rsidRDefault="00BA7F5C" w:rsidP="00D21E51">
      <w:pPr>
        <w:widowControl w:val="0"/>
        <w:jc w:val="both"/>
        <w:rPr>
          <w:rFonts w:ascii="Poppins" w:hAnsi="Poppins" w:cs="Poppins"/>
          <w:b/>
          <w:sz w:val="22"/>
          <w:szCs w:val="22"/>
        </w:rPr>
      </w:pPr>
      <w:r>
        <w:rPr>
          <w:rFonts w:ascii="Poppins" w:hAnsi="Poppins" w:cs="Poppins"/>
          <w:b/>
          <w:sz w:val="22"/>
          <w:szCs w:val="22"/>
        </w:rPr>
        <w:t>Job Qualifications</w:t>
      </w:r>
    </w:p>
    <w:p w14:paraId="2285BD1D" w14:textId="3325CE53" w:rsidR="00D21E51" w:rsidRPr="00AE4992" w:rsidRDefault="002B3310" w:rsidP="00AE4992">
      <w:pPr>
        <w:widowControl w:val="0"/>
        <w:numPr>
          <w:ilvl w:val="0"/>
          <w:numId w:val="2"/>
        </w:numPr>
        <w:jc w:val="both"/>
        <w:rPr>
          <w:rFonts w:ascii="Poppins" w:hAnsi="Poppins" w:cs="Poppins"/>
          <w:sz w:val="22"/>
          <w:szCs w:val="22"/>
        </w:rPr>
      </w:pPr>
      <w:r>
        <w:rPr>
          <w:rFonts w:ascii="Poppins" w:hAnsi="Poppins" w:cs="Poppins"/>
          <w:sz w:val="22"/>
          <w:szCs w:val="22"/>
        </w:rPr>
        <w:t>B</w:t>
      </w:r>
      <w:r w:rsidR="00D425A3">
        <w:rPr>
          <w:rFonts w:ascii="Poppins" w:hAnsi="Poppins" w:cs="Poppins"/>
          <w:sz w:val="22"/>
          <w:szCs w:val="22"/>
        </w:rPr>
        <w:t>achelor’s degree</w:t>
      </w:r>
      <w:r>
        <w:rPr>
          <w:rFonts w:ascii="Poppins" w:hAnsi="Poppins" w:cs="Poppins"/>
          <w:sz w:val="22"/>
          <w:szCs w:val="22"/>
        </w:rPr>
        <w:t xml:space="preserve"> required</w:t>
      </w:r>
      <w:r w:rsidR="00E20040">
        <w:rPr>
          <w:rFonts w:ascii="Poppins" w:hAnsi="Poppins" w:cs="Poppins"/>
          <w:sz w:val="22"/>
          <w:szCs w:val="22"/>
        </w:rPr>
        <w:t xml:space="preserve">. </w:t>
      </w:r>
      <w:r w:rsidR="00A37CB8">
        <w:rPr>
          <w:rFonts w:ascii="Poppins" w:hAnsi="Poppins" w:cs="Poppins"/>
          <w:sz w:val="22"/>
          <w:szCs w:val="22"/>
        </w:rPr>
        <w:t xml:space="preserve"> </w:t>
      </w:r>
    </w:p>
    <w:p w14:paraId="671FF08A" w14:textId="08CD4053" w:rsidR="002B3310" w:rsidRDefault="002B3310" w:rsidP="005314C7">
      <w:pPr>
        <w:widowControl w:val="0"/>
        <w:numPr>
          <w:ilvl w:val="0"/>
          <w:numId w:val="2"/>
        </w:numPr>
        <w:jc w:val="both"/>
        <w:rPr>
          <w:rFonts w:ascii="Poppins" w:hAnsi="Poppins" w:cs="Poppins"/>
          <w:sz w:val="22"/>
          <w:szCs w:val="22"/>
        </w:rPr>
      </w:pPr>
      <w:r>
        <w:rPr>
          <w:rFonts w:ascii="Poppins" w:hAnsi="Poppins" w:cs="Poppins"/>
          <w:sz w:val="22"/>
          <w:szCs w:val="22"/>
        </w:rPr>
        <w:t>Minimum of 2 years of recruitment</w:t>
      </w:r>
      <w:r w:rsidR="00023458">
        <w:rPr>
          <w:rFonts w:ascii="Poppins" w:hAnsi="Poppins" w:cs="Poppins"/>
          <w:sz w:val="22"/>
          <w:szCs w:val="22"/>
        </w:rPr>
        <w:t>, human resources, or communication</w:t>
      </w:r>
      <w:r>
        <w:rPr>
          <w:rFonts w:ascii="Poppins" w:hAnsi="Poppins" w:cs="Poppins"/>
          <w:sz w:val="22"/>
          <w:szCs w:val="22"/>
        </w:rPr>
        <w:t xml:space="preserve"> experience, preferably in a legal environment or public sector.</w:t>
      </w:r>
    </w:p>
    <w:p w14:paraId="2506EC69" w14:textId="043101D5" w:rsidR="005314C7" w:rsidRPr="00AE4992" w:rsidRDefault="004443CC" w:rsidP="005314C7">
      <w:pPr>
        <w:widowControl w:val="0"/>
        <w:numPr>
          <w:ilvl w:val="0"/>
          <w:numId w:val="2"/>
        </w:numPr>
        <w:jc w:val="both"/>
        <w:rPr>
          <w:rFonts w:ascii="Poppins" w:hAnsi="Poppins" w:cs="Poppins"/>
          <w:sz w:val="22"/>
          <w:szCs w:val="22"/>
        </w:rPr>
      </w:pPr>
      <w:r>
        <w:rPr>
          <w:rFonts w:ascii="Poppins" w:hAnsi="Poppins" w:cs="Poppins"/>
          <w:sz w:val="22"/>
          <w:szCs w:val="22"/>
        </w:rPr>
        <w:t>Outstanding oral and written communication skills</w:t>
      </w:r>
      <w:r w:rsidR="00D66E02">
        <w:rPr>
          <w:rFonts w:ascii="Poppins" w:hAnsi="Poppins" w:cs="Poppins"/>
          <w:sz w:val="22"/>
          <w:szCs w:val="22"/>
        </w:rPr>
        <w:t xml:space="preserve"> are required</w:t>
      </w:r>
      <w:r w:rsidR="00E20040">
        <w:rPr>
          <w:rFonts w:ascii="Poppins" w:hAnsi="Poppins" w:cs="Poppins"/>
          <w:sz w:val="22"/>
          <w:szCs w:val="22"/>
        </w:rPr>
        <w:t xml:space="preserve">. </w:t>
      </w:r>
      <w:r w:rsidR="00D21E51" w:rsidRPr="007B2840">
        <w:rPr>
          <w:rFonts w:ascii="Poppins" w:hAnsi="Poppins" w:cs="Poppins"/>
          <w:sz w:val="22"/>
          <w:szCs w:val="22"/>
        </w:rPr>
        <w:t>Must possess</w:t>
      </w:r>
      <w:r w:rsidR="00CC221C">
        <w:rPr>
          <w:rFonts w:ascii="Poppins" w:hAnsi="Poppins" w:cs="Poppins"/>
          <w:sz w:val="22"/>
          <w:szCs w:val="22"/>
        </w:rPr>
        <w:t xml:space="preserve"> </w:t>
      </w:r>
      <w:r w:rsidR="00D66E02">
        <w:rPr>
          <w:rFonts w:ascii="Poppins" w:hAnsi="Poppins" w:cs="Poppins"/>
          <w:sz w:val="22"/>
          <w:szCs w:val="22"/>
        </w:rPr>
        <w:t xml:space="preserve">the </w:t>
      </w:r>
      <w:r w:rsidR="00D21E51" w:rsidRPr="007B2840">
        <w:rPr>
          <w:rFonts w:ascii="Poppins" w:hAnsi="Poppins" w:cs="Poppins"/>
          <w:sz w:val="22"/>
          <w:szCs w:val="22"/>
        </w:rPr>
        <w:t xml:space="preserve">interpersonal skills </w:t>
      </w:r>
      <w:r w:rsidR="00D66E02">
        <w:rPr>
          <w:rFonts w:ascii="Poppins" w:hAnsi="Poppins" w:cs="Poppins"/>
          <w:sz w:val="22"/>
          <w:szCs w:val="22"/>
        </w:rPr>
        <w:t>necessary</w:t>
      </w:r>
      <w:r w:rsidR="00F94B1F">
        <w:rPr>
          <w:rFonts w:ascii="Poppins" w:hAnsi="Poppins" w:cs="Poppins"/>
          <w:sz w:val="22"/>
          <w:szCs w:val="22"/>
        </w:rPr>
        <w:t xml:space="preserve"> to </w:t>
      </w:r>
      <w:r w:rsidR="00D66E02">
        <w:rPr>
          <w:rFonts w:ascii="Poppins" w:hAnsi="Poppins" w:cs="Poppins"/>
          <w:sz w:val="22"/>
          <w:szCs w:val="22"/>
        </w:rPr>
        <w:t xml:space="preserve">build positive relationships </w:t>
      </w:r>
      <w:r w:rsidR="00F94B1F">
        <w:rPr>
          <w:rFonts w:ascii="Poppins" w:hAnsi="Poppins" w:cs="Poppins"/>
          <w:sz w:val="22"/>
          <w:szCs w:val="22"/>
        </w:rPr>
        <w:t>with members of the office</w:t>
      </w:r>
      <w:r w:rsidR="00D21E51" w:rsidRPr="007B2840">
        <w:rPr>
          <w:rFonts w:ascii="Poppins" w:hAnsi="Poppins" w:cs="Poppins"/>
          <w:sz w:val="22"/>
          <w:szCs w:val="22"/>
        </w:rPr>
        <w:t xml:space="preserve">, </w:t>
      </w:r>
      <w:r w:rsidR="00110CC2">
        <w:rPr>
          <w:rFonts w:ascii="Poppins" w:hAnsi="Poppins" w:cs="Poppins"/>
          <w:sz w:val="22"/>
          <w:szCs w:val="22"/>
        </w:rPr>
        <w:t xml:space="preserve">other county departments, </w:t>
      </w:r>
      <w:r w:rsidR="00D66E02">
        <w:rPr>
          <w:rFonts w:ascii="Poppins" w:hAnsi="Poppins" w:cs="Poppins"/>
          <w:sz w:val="22"/>
          <w:szCs w:val="22"/>
        </w:rPr>
        <w:t>Michigan Indigent Defense Commission</w:t>
      </w:r>
      <w:r w:rsidR="00D21E51" w:rsidRPr="007B2840">
        <w:rPr>
          <w:rFonts w:ascii="Poppins" w:hAnsi="Poppins" w:cs="Poppins"/>
          <w:sz w:val="22"/>
          <w:szCs w:val="22"/>
        </w:rPr>
        <w:t xml:space="preserve">, </w:t>
      </w:r>
      <w:r w:rsidR="00D66E02">
        <w:rPr>
          <w:rFonts w:ascii="Poppins" w:hAnsi="Poppins" w:cs="Poppins"/>
          <w:sz w:val="22"/>
          <w:szCs w:val="22"/>
        </w:rPr>
        <w:t>outside defender offices,</w:t>
      </w:r>
      <w:r w:rsidR="00D21E51" w:rsidRPr="007B2840">
        <w:rPr>
          <w:rFonts w:ascii="Poppins" w:hAnsi="Poppins" w:cs="Poppins"/>
          <w:sz w:val="22"/>
          <w:szCs w:val="22"/>
        </w:rPr>
        <w:t xml:space="preserve"> </w:t>
      </w:r>
      <w:r w:rsidR="00D66E02">
        <w:rPr>
          <w:rFonts w:ascii="Poppins" w:hAnsi="Poppins" w:cs="Poppins"/>
          <w:sz w:val="22"/>
          <w:szCs w:val="22"/>
        </w:rPr>
        <w:t>university staff and students, and members of the public</w:t>
      </w:r>
      <w:r w:rsidR="0010769C">
        <w:rPr>
          <w:rFonts w:ascii="Poppins" w:hAnsi="Poppins" w:cs="Poppins"/>
          <w:sz w:val="22"/>
          <w:szCs w:val="22"/>
        </w:rPr>
        <w:t>.</w:t>
      </w:r>
    </w:p>
    <w:p w14:paraId="41F57943" w14:textId="55B26F8F" w:rsidR="00F94B1F" w:rsidRPr="00AE4992" w:rsidRDefault="002B3310" w:rsidP="00F94B1F">
      <w:pPr>
        <w:widowControl w:val="0"/>
        <w:numPr>
          <w:ilvl w:val="0"/>
          <w:numId w:val="2"/>
        </w:numPr>
        <w:jc w:val="both"/>
        <w:rPr>
          <w:rFonts w:ascii="Poppins" w:hAnsi="Poppins" w:cs="Poppins"/>
          <w:sz w:val="22"/>
          <w:szCs w:val="22"/>
        </w:rPr>
      </w:pPr>
      <w:r>
        <w:rPr>
          <w:rFonts w:ascii="Poppins" w:hAnsi="Poppins" w:cs="Poppins"/>
          <w:sz w:val="22"/>
          <w:szCs w:val="22"/>
        </w:rPr>
        <w:t>Proficient in Microsoft Office software, s</w:t>
      </w:r>
      <w:r w:rsidR="005314C7">
        <w:rPr>
          <w:rFonts w:ascii="Poppins" w:hAnsi="Poppins" w:cs="Poppins"/>
          <w:sz w:val="22"/>
          <w:szCs w:val="22"/>
        </w:rPr>
        <w:t>ocial media</w:t>
      </w:r>
      <w:r>
        <w:rPr>
          <w:rFonts w:ascii="Poppins" w:hAnsi="Poppins" w:cs="Poppins"/>
          <w:sz w:val="22"/>
          <w:szCs w:val="22"/>
        </w:rPr>
        <w:t xml:space="preserve">, and applicant tracking </w:t>
      </w:r>
      <w:r w:rsidR="00023458">
        <w:rPr>
          <w:rFonts w:ascii="Poppins" w:hAnsi="Poppins" w:cs="Poppins"/>
          <w:sz w:val="22"/>
          <w:szCs w:val="22"/>
        </w:rPr>
        <w:t>systems.</w:t>
      </w:r>
    </w:p>
    <w:p w14:paraId="7CCECAF1" w14:textId="714569CC" w:rsidR="00D21E51" w:rsidRPr="00AE4992" w:rsidRDefault="00110CC2" w:rsidP="00D21E51">
      <w:pPr>
        <w:widowControl w:val="0"/>
        <w:numPr>
          <w:ilvl w:val="0"/>
          <w:numId w:val="2"/>
        </w:numPr>
        <w:jc w:val="both"/>
        <w:rPr>
          <w:rFonts w:ascii="Poppins" w:hAnsi="Poppins" w:cs="Poppins"/>
          <w:sz w:val="22"/>
          <w:szCs w:val="22"/>
        </w:rPr>
      </w:pPr>
      <w:r>
        <w:rPr>
          <w:rFonts w:ascii="Poppins" w:hAnsi="Poppins" w:cs="Poppins"/>
          <w:sz w:val="22"/>
          <w:szCs w:val="22"/>
        </w:rPr>
        <w:t xml:space="preserve">Creativity and a willingness to </w:t>
      </w:r>
      <w:r w:rsidR="005314C7">
        <w:rPr>
          <w:rFonts w:ascii="Poppins" w:hAnsi="Poppins" w:cs="Poppins"/>
          <w:sz w:val="22"/>
          <w:szCs w:val="22"/>
        </w:rPr>
        <w:t xml:space="preserve">develop novel solutions. </w:t>
      </w:r>
    </w:p>
    <w:p w14:paraId="27DBE945" w14:textId="4B6576B8" w:rsidR="00D21E51" w:rsidRPr="00AE4992" w:rsidRDefault="00C7415D" w:rsidP="00D21E51">
      <w:pPr>
        <w:widowControl w:val="0"/>
        <w:numPr>
          <w:ilvl w:val="0"/>
          <w:numId w:val="2"/>
        </w:numPr>
        <w:jc w:val="both"/>
        <w:rPr>
          <w:rFonts w:ascii="Poppins" w:hAnsi="Poppins" w:cs="Poppins"/>
          <w:sz w:val="22"/>
          <w:szCs w:val="22"/>
        </w:rPr>
      </w:pPr>
      <w:r w:rsidRPr="007B2840">
        <w:rPr>
          <w:rFonts w:ascii="Poppins" w:hAnsi="Poppins" w:cs="Poppins"/>
          <w:sz w:val="22"/>
          <w:szCs w:val="22"/>
        </w:rPr>
        <w:t xml:space="preserve">Excellent </w:t>
      </w:r>
      <w:r w:rsidR="009966A4">
        <w:rPr>
          <w:rFonts w:ascii="Poppins" w:hAnsi="Poppins" w:cs="Poppins"/>
          <w:sz w:val="22"/>
          <w:szCs w:val="22"/>
        </w:rPr>
        <w:t xml:space="preserve">strategic, </w:t>
      </w:r>
      <w:r w:rsidR="0058549D" w:rsidRPr="007B2840">
        <w:rPr>
          <w:rFonts w:ascii="Poppins" w:hAnsi="Poppins" w:cs="Poppins"/>
          <w:sz w:val="22"/>
          <w:szCs w:val="22"/>
        </w:rPr>
        <w:t>problem</w:t>
      </w:r>
      <w:r w:rsidR="00EB1859">
        <w:rPr>
          <w:rFonts w:ascii="Poppins" w:hAnsi="Poppins" w:cs="Poppins"/>
          <w:sz w:val="22"/>
          <w:szCs w:val="22"/>
        </w:rPr>
        <w:t xml:space="preserve"> </w:t>
      </w:r>
      <w:r w:rsidR="0058549D" w:rsidRPr="007B2840">
        <w:rPr>
          <w:rFonts w:ascii="Poppins" w:hAnsi="Poppins" w:cs="Poppins"/>
          <w:sz w:val="22"/>
          <w:szCs w:val="22"/>
        </w:rPr>
        <w:t>solving,</w:t>
      </w:r>
      <w:r w:rsidR="00CC221C">
        <w:rPr>
          <w:rFonts w:ascii="Poppins" w:hAnsi="Poppins" w:cs="Poppins"/>
          <w:sz w:val="22"/>
          <w:szCs w:val="22"/>
        </w:rPr>
        <w:t xml:space="preserve"> </w:t>
      </w:r>
      <w:r w:rsidRPr="007B2840">
        <w:rPr>
          <w:rFonts w:ascii="Poppins" w:hAnsi="Poppins" w:cs="Poppins"/>
          <w:sz w:val="22"/>
          <w:szCs w:val="22"/>
        </w:rPr>
        <w:t xml:space="preserve">and </w:t>
      </w:r>
      <w:r w:rsidR="007575CC" w:rsidRPr="007B2840">
        <w:rPr>
          <w:rFonts w:ascii="Poppins" w:hAnsi="Poppins" w:cs="Poppins"/>
          <w:sz w:val="22"/>
          <w:szCs w:val="22"/>
        </w:rPr>
        <w:t>decision</w:t>
      </w:r>
      <w:r w:rsidR="007575CC">
        <w:rPr>
          <w:rFonts w:ascii="Poppins" w:hAnsi="Poppins" w:cs="Poppins"/>
          <w:sz w:val="22"/>
          <w:szCs w:val="22"/>
        </w:rPr>
        <w:t>-making</w:t>
      </w:r>
      <w:r w:rsidRPr="007B2840">
        <w:rPr>
          <w:rFonts w:ascii="Poppins" w:hAnsi="Poppins" w:cs="Poppins"/>
          <w:sz w:val="22"/>
          <w:szCs w:val="22"/>
        </w:rPr>
        <w:t xml:space="preserve"> skills</w:t>
      </w:r>
      <w:r w:rsidR="00CC221C">
        <w:rPr>
          <w:rFonts w:ascii="Poppins" w:hAnsi="Poppins" w:cs="Poppins"/>
          <w:sz w:val="22"/>
          <w:szCs w:val="22"/>
        </w:rPr>
        <w:t>.</w:t>
      </w:r>
    </w:p>
    <w:p w14:paraId="197FEA0D" w14:textId="1BF7C021" w:rsidR="00350535" w:rsidRPr="00AE4992" w:rsidRDefault="004A1C25" w:rsidP="00350535">
      <w:pPr>
        <w:widowControl w:val="0"/>
        <w:numPr>
          <w:ilvl w:val="0"/>
          <w:numId w:val="2"/>
        </w:numPr>
        <w:jc w:val="both"/>
        <w:rPr>
          <w:rFonts w:ascii="Poppins" w:hAnsi="Poppins" w:cs="Poppins"/>
          <w:sz w:val="22"/>
          <w:szCs w:val="22"/>
        </w:rPr>
      </w:pPr>
      <w:r w:rsidRPr="007B2840">
        <w:rPr>
          <w:rFonts w:ascii="Poppins" w:hAnsi="Poppins" w:cs="Poppins"/>
          <w:sz w:val="22"/>
          <w:szCs w:val="22"/>
        </w:rPr>
        <w:t xml:space="preserve">The ability to </w:t>
      </w:r>
      <w:r w:rsidR="00110CC2">
        <w:rPr>
          <w:rFonts w:ascii="Poppins" w:hAnsi="Poppins" w:cs="Poppins"/>
          <w:sz w:val="22"/>
          <w:szCs w:val="22"/>
        </w:rPr>
        <w:t>take initiative and work independently.</w:t>
      </w:r>
    </w:p>
    <w:p w14:paraId="6E4C7742" w14:textId="58C10D58" w:rsidR="006D6676" w:rsidRPr="00AE4992" w:rsidRDefault="006E141C" w:rsidP="006D6676">
      <w:pPr>
        <w:widowControl w:val="0"/>
        <w:numPr>
          <w:ilvl w:val="0"/>
          <w:numId w:val="2"/>
        </w:numPr>
        <w:jc w:val="both"/>
        <w:rPr>
          <w:rFonts w:ascii="Poppins" w:hAnsi="Poppins" w:cs="Poppins"/>
          <w:sz w:val="22"/>
          <w:szCs w:val="22"/>
        </w:rPr>
      </w:pPr>
      <w:r w:rsidRPr="007B2840">
        <w:rPr>
          <w:rFonts w:ascii="Poppins" w:hAnsi="Poppins" w:cs="Poppins"/>
          <w:sz w:val="22"/>
          <w:szCs w:val="22"/>
        </w:rPr>
        <w:t xml:space="preserve">Possess a strong commitment to </w:t>
      </w:r>
      <w:r w:rsidR="00CC221C">
        <w:rPr>
          <w:rFonts w:ascii="Poppins" w:hAnsi="Poppins" w:cs="Poppins"/>
          <w:sz w:val="22"/>
          <w:szCs w:val="22"/>
        </w:rPr>
        <w:t xml:space="preserve">continuing education, </w:t>
      </w:r>
      <w:r w:rsidR="0058549D">
        <w:rPr>
          <w:rFonts w:ascii="Poppins" w:hAnsi="Poppins" w:cs="Poppins"/>
          <w:sz w:val="22"/>
          <w:szCs w:val="22"/>
        </w:rPr>
        <w:t>training,</w:t>
      </w:r>
      <w:r w:rsidR="0011503C">
        <w:rPr>
          <w:rFonts w:ascii="Poppins" w:hAnsi="Poppins" w:cs="Poppins"/>
          <w:sz w:val="22"/>
          <w:szCs w:val="22"/>
        </w:rPr>
        <w:t xml:space="preserve"> and </w:t>
      </w:r>
      <w:r w:rsidRPr="007B2840">
        <w:rPr>
          <w:rFonts w:ascii="Poppins" w:hAnsi="Poppins" w:cs="Poppins"/>
          <w:sz w:val="22"/>
          <w:szCs w:val="22"/>
        </w:rPr>
        <w:t>professional development</w:t>
      </w:r>
      <w:r w:rsidR="0011503C">
        <w:rPr>
          <w:rFonts w:ascii="Poppins" w:hAnsi="Poppins" w:cs="Poppins"/>
          <w:sz w:val="22"/>
          <w:szCs w:val="22"/>
        </w:rPr>
        <w:t xml:space="preserve"> along with a willingness to embrace change and new challenge</w:t>
      </w:r>
      <w:r w:rsidR="00E20040">
        <w:rPr>
          <w:rFonts w:ascii="Poppins" w:hAnsi="Poppins" w:cs="Poppins"/>
          <w:sz w:val="22"/>
          <w:szCs w:val="22"/>
        </w:rPr>
        <w:t>s.</w:t>
      </w:r>
    </w:p>
    <w:p w14:paraId="1C23C74E" w14:textId="0DC4A710" w:rsidR="00023458" w:rsidRDefault="002B3310" w:rsidP="00766B87">
      <w:pPr>
        <w:widowControl w:val="0"/>
        <w:numPr>
          <w:ilvl w:val="0"/>
          <w:numId w:val="2"/>
        </w:numPr>
        <w:jc w:val="both"/>
        <w:rPr>
          <w:rFonts w:ascii="Poppins" w:hAnsi="Poppins" w:cs="Poppins"/>
          <w:sz w:val="22"/>
          <w:szCs w:val="22"/>
        </w:rPr>
      </w:pPr>
      <w:r w:rsidRPr="002B3310">
        <w:rPr>
          <w:rFonts w:ascii="Poppins" w:hAnsi="Poppins" w:cs="Poppins"/>
          <w:sz w:val="22"/>
          <w:szCs w:val="22"/>
        </w:rPr>
        <w:t xml:space="preserve">Ability to travel between County buildings and attend off-site meetings as needed, with reliable </w:t>
      </w:r>
      <w:r w:rsidR="00023458" w:rsidRPr="002B3310">
        <w:rPr>
          <w:rFonts w:ascii="Poppins" w:hAnsi="Poppins" w:cs="Poppins"/>
          <w:sz w:val="22"/>
          <w:szCs w:val="22"/>
        </w:rPr>
        <w:t>transportation.</w:t>
      </w:r>
      <w:r w:rsidRPr="002B3310">
        <w:rPr>
          <w:rFonts w:ascii="Poppins" w:hAnsi="Poppins" w:cs="Poppins"/>
          <w:sz w:val="22"/>
          <w:szCs w:val="22"/>
        </w:rPr>
        <w:t> </w:t>
      </w:r>
    </w:p>
    <w:p w14:paraId="2C1EE814" w14:textId="0545D3FA" w:rsidR="002B3310" w:rsidRDefault="002B3310" w:rsidP="00766B87">
      <w:pPr>
        <w:widowControl w:val="0"/>
        <w:numPr>
          <w:ilvl w:val="0"/>
          <w:numId w:val="2"/>
        </w:numPr>
        <w:jc w:val="both"/>
        <w:rPr>
          <w:rFonts w:ascii="Poppins" w:hAnsi="Poppins" w:cs="Poppins"/>
          <w:sz w:val="22"/>
          <w:szCs w:val="22"/>
        </w:rPr>
      </w:pPr>
      <w:r w:rsidRPr="002B3310">
        <w:rPr>
          <w:rFonts w:ascii="Poppins" w:hAnsi="Poppins" w:cs="Poppins"/>
          <w:sz w:val="22"/>
          <w:szCs w:val="22"/>
        </w:rPr>
        <w:t xml:space="preserve">Ability to work effectively with individuals and groups from a variety of identities, cultures, backgrounds, and ideologies with a commitment to equity and </w:t>
      </w:r>
      <w:r w:rsidR="00023458" w:rsidRPr="002B3310">
        <w:rPr>
          <w:rFonts w:ascii="Poppins" w:hAnsi="Poppins" w:cs="Poppins"/>
          <w:sz w:val="22"/>
          <w:szCs w:val="22"/>
        </w:rPr>
        <w:t>inclusion.</w:t>
      </w:r>
      <w:r w:rsidRPr="002B3310">
        <w:rPr>
          <w:rFonts w:ascii="Poppins" w:hAnsi="Poppins" w:cs="Poppins"/>
          <w:sz w:val="22"/>
          <w:szCs w:val="22"/>
        </w:rPr>
        <w:t xml:space="preserve">  </w:t>
      </w:r>
    </w:p>
    <w:p w14:paraId="34F76BCB" w14:textId="77777777" w:rsidR="006751AA" w:rsidRPr="00023458" w:rsidRDefault="006751AA" w:rsidP="006751AA">
      <w:pPr>
        <w:widowControl w:val="0"/>
        <w:ind w:left="720"/>
        <w:jc w:val="both"/>
        <w:rPr>
          <w:rFonts w:ascii="Poppins" w:hAnsi="Poppins" w:cs="Poppins"/>
          <w:sz w:val="18"/>
          <w:szCs w:val="18"/>
        </w:rPr>
      </w:pPr>
    </w:p>
    <w:p w14:paraId="10E3BA2F" w14:textId="77777777" w:rsidR="00980867" w:rsidRDefault="00980867" w:rsidP="00D21E51">
      <w:pPr>
        <w:widowControl w:val="0"/>
        <w:jc w:val="both"/>
        <w:rPr>
          <w:rFonts w:ascii="Poppins" w:hAnsi="Poppins" w:cs="Poppins"/>
          <w:b/>
          <w:sz w:val="22"/>
          <w:szCs w:val="22"/>
        </w:rPr>
      </w:pPr>
      <w:r>
        <w:rPr>
          <w:rFonts w:ascii="Poppins" w:hAnsi="Poppins" w:cs="Poppins"/>
          <w:b/>
          <w:sz w:val="22"/>
          <w:szCs w:val="22"/>
        </w:rPr>
        <w:t>Supervisory Responsibilities</w:t>
      </w:r>
    </w:p>
    <w:p w14:paraId="17453C6B" w14:textId="77777777" w:rsidR="00980867" w:rsidRPr="00980867" w:rsidRDefault="00980867" w:rsidP="00D21E51">
      <w:pPr>
        <w:widowControl w:val="0"/>
        <w:jc w:val="both"/>
        <w:rPr>
          <w:rFonts w:ascii="Poppins" w:hAnsi="Poppins" w:cs="Poppins"/>
          <w:bCs/>
          <w:sz w:val="22"/>
          <w:szCs w:val="22"/>
        </w:rPr>
      </w:pPr>
      <w:r w:rsidRPr="00980867">
        <w:rPr>
          <w:rFonts w:ascii="Poppins" w:hAnsi="Poppins" w:cs="Poppins"/>
          <w:bCs/>
          <w:sz w:val="22"/>
          <w:szCs w:val="22"/>
        </w:rPr>
        <w:t>None.</w:t>
      </w:r>
    </w:p>
    <w:p w14:paraId="605C8185" w14:textId="77777777" w:rsidR="00980867" w:rsidRDefault="00980867" w:rsidP="00D21E51">
      <w:pPr>
        <w:widowControl w:val="0"/>
        <w:jc w:val="both"/>
        <w:rPr>
          <w:rFonts w:ascii="Poppins" w:hAnsi="Poppins" w:cs="Poppins"/>
          <w:b/>
          <w:sz w:val="22"/>
          <w:szCs w:val="22"/>
        </w:rPr>
      </w:pPr>
    </w:p>
    <w:p w14:paraId="7C00CDDA" w14:textId="562B90BD" w:rsidR="0011503C" w:rsidRPr="007B2840" w:rsidRDefault="00BA7F5C" w:rsidP="00D21E51">
      <w:pPr>
        <w:widowControl w:val="0"/>
        <w:jc w:val="both"/>
        <w:rPr>
          <w:rFonts w:ascii="Poppins" w:hAnsi="Poppins" w:cs="Poppins"/>
          <w:b/>
          <w:sz w:val="22"/>
          <w:szCs w:val="22"/>
        </w:rPr>
      </w:pPr>
      <w:r>
        <w:rPr>
          <w:rFonts w:ascii="Poppins" w:hAnsi="Poppins" w:cs="Poppins"/>
          <w:b/>
          <w:sz w:val="22"/>
          <w:szCs w:val="22"/>
        </w:rPr>
        <w:t>Working Conditions</w:t>
      </w:r>
    </w:p>
    <w:p w14:paraId="3CE90AB9" w14:textId="54F8E5D6" w:rsidR="00D21E51" w:rsidRPr="007B2840" w:rsidRDefault="002D4BC1" w:rsidP="0095748B">
      <w:pPr>
        <w:widowControl w:val="0"/>
        <w:jc w:val="both"/>
        <w:rPr>
          <w:rFonts w:ascii="Poppins" w:hAnsi="Poppins" w:cs="Poppins"/>
          <w:sz w:val="22"/>
          <w:szCs w:val="22"/>
        </w:rPr>
      </w:pPr>
      <w:r w:rsidRPr="007B2840">
        <w:rPr>
          <w:rFonts w:ascii="Poppins" w:hAnsi="Poppins" w:cs="Poppins"/>
          <w:sz w:val="22"/>
          <w:szCs w:val="22"/>
        </w:rPr>
        <w:t xml:space="preserve">Hybrid Work Classification: </w:t>
      </w:r>
      <w:r w:rsidR="007575CC">
        <w:rPr>
          <w:rFonts w:ascii="Poppins" w:hAnsi="Poppins" w:cs="Poppins"/>
          <w:sz w:val="22"/>
          <w:szCs w:val="18"/>
        </w:rPr>
        <w:t>Hybrid Eligible</w:t>
      </w:r>
    </w:p>
    <w:p w14:paraId="1FECE8C1" w14:textId="2C02DE64" w:rsidR="0053750D" w:rsidRPr="007B2840" w:rsidRDefault="0053750D" w:rsidP="0095748B">
      <w:pPr>
        <w:widowControl w:val="0"/>
        <w:jc w:val="both"/>
        <w:rPr>
          <w:rFonts w:ascii="Poppins" w:hAnsi="Poppins" w:cs="Poppins"/>
          <w:sz w:val="22"/>
          <w:szCs w:val="22"/>
        </w:rPr>
      </w:pPr>
      <w:r w:rsidRPr="007B2840">
        <w:rPr>
          <w:rFonts w:ascii="Poppins" w:hAnsi="Poppins" w:cs="Poppins"/>
          <w:sz w:val="22"/>
          <w:szCs w:val="22"/>
        </w:rPr>
        <w:t xml:space="preserve">Flexibility Classification: </w:t>
      </w:r>
      <w:r w:rsidR="00D425A3">
        <w:rPr>
          <w:rFonts w:ascii="Poppins" w:hAnsi="Poppins" w:cs="Poppins"/>
          <w:sz w:val="22"/>
          <w:szCs w:val="18"/>
        </w:rPr>
        <w:t>Flexible Schedule Eligible</w:t>
      </w:r>
    </w:p>
    <w:p w14:paraId="2C7C4652" w14:textId="77777777" w:rsidR="008130C5" w:rsidRPr="00023458" w:rsidRDefault="008130C5" w:rsidP="0095748B">
      <w:pPr>
        <w:widowControl w:val="0"/>
        <w:jc w:val="both"/>
        <w:rPr>
          <w:rFonts w:ascii="Poppins" w:hAnsi="Poppins" w:cs="Poppins"/>
          <w:sz w:val="18"/>
          <w:szCs w:val="18"/>
        </w:rPr>
      </w:pPr>
    </w:p>
    <w:p w14:paraId="542C9CB4" w14:textId="139F7041" w:rsidR="00D21E51" w:rsidRPr="007B2840" w:rsidRDefault="00D21E51" w:rsidP="001F171E">
      <w:pPr>
        <w:widowControl w:val="0"/>
        <w:numPr>
          <w:ilvl w:val="0"/>
          <w:numId w:val="3"/>
        </w:numPr>
        <w:jc w:val="both"/>
        <w:rPr>
          <w:rFonts w:ascii="Poppins" w:hAnsi="Poppins" w:cs="Poppins"/>
          <w:sz w:val="22"/>
          <w:szCs w:val="22"/>
        </w:rPr>
      </w:pPr>
      <w:r w:rsidRPr="007B2840">
        <w:rPr>
          <w:rFonts w:ascii="Poppins" w:hAnsi="Poppins" w:cs="Poppins"/>
          <w:sz w:val="22"/>
          <w:szCs w:val="22"/>
        </w:rPr>
        <w:t xml:space="preserve">Normal office environment with </w:t>
      </w:r>
      <w:r w:rsidR="005E44AF" w:rsidRPr="007B2840">
        <w:rPr>
          <w:rFonts w:ascii="Poppins" w:hAnsi="Poppins" w:cs="Poppins"/>
          <w:sz w:val="22"/>
          <w:szCs w:val="22"/>
        </w:rPr>
        <w:t>occasional discomfort due to heat, dust, and noise</w:t>
      </w:r>
      <w:r w:rsidRPr="007B2840">
        <w:rPr>
          <w:rFonts w:ascii="Poppins" w:hAnsi="Poppins" w:cs="Poppins"/>
          <w:sz w:val="22"/>
          <w:szCs w:val="22"/>
        </w:rPr>
        <w:t>.</w:t>
      </w:r>
    </w:p>
    <w:p w14:paraId="4C62487C" w14:textId="0F977698" w:rsidR="00D21E51" w:rsidRDefault="00D21E51" w:rsidP="001F171E">
      <w:pPr>
        <w:widowControl w:val="0"/>
        <w:numPr>
          <w:ilvl w:val="0"/>
          <w:numId w:val="3"/>
        </w:numPr>
        <w:jc w:val="both"/>
        <w:rPr>
          <w:rFonts w:ascii="Poppins" w:hAnsi="Poppins" w:cs="Poppins"/>
          <w:sz w:val="22"/>
          <w:szCs w:val="22"/>
        </w:rPr>
      </w:pPr>
      <w:r w:rsidRPr="007B2840">
        <w:rPr>
          <w:rFonts w:ascii="Poppins" w:hAnsi="Poppins" w:cs="Poppins"/>
          <w:sz w:val="22"/>
          <w:szCs w:val="22"/>
        </w:rPr>
        <w:t>Extended workdays (beyond eigh</w:t>
      </w:r>
      <w:r w:rsidR="00344E02" w:rsidRPr="007B2840">
        <w:rPr>
          <w:rFonts w:ascii="Poppins" w:hAnsi="Poppins" w:cs="Poppins"/>
          <w:sz w:val="22"/>
          <w:szCs w:val="22"/>
        </w:rPr>
        <w:t>t hours/d</w:t>
      </w:r>
      <w:r w:rsidRPr="007B2840">
        <w:rPr>
          <w:rFonts w:ascii="Poppins" w:hAnsi="Poppins" w:cs="Poppins"/>
          <w:sz w:val="22"/>
          <w:szCs w:val="22"/>
        </w:rPr>
        <w:t>ay</w:t>
      </w:r>
      <w:r w:rsidR="00344E02" w:rsidRPr="007B2840">
        <w:rPr>
          <w:rFonts w:ascii="Poppins" w:hAnsi="Poppins" w:cs="Poppins"/>
          <w:sz w:val="22"/>
          <w:szCs w:val="22"/>
        </w:rPr>
        <w:t>s and weekends</w:t>
      </w:r>
      <w:r w:rsidR="001C5B2C" w:rsidRPr="007B2840">
        <w:rPr>
          <w:rFonts w:ascii="Poppins" w:hAnsi="Poppins" w:cs="Poppins"/>
          <w:sz w:val="22"/>
          <w:szCs w:val="22"/>
        </w:rPr>
        <w:t xml:space="preserve">) are </w:t>
      </w:r>
      <w:r w:rsidRPr="007B2840">
        <w:rPr>
          <w:rFonts w:ascii="Poppins" w:hAnsi="Poppins" w:cs="Poppins"/>
          <w:sz w:val="22"/>
          <w:szCs w:val="22"/>
        </w:rPr>
        <w:t xml:space="preserve">occasionally </w:t>
      </w:r>
      <w:r w:rsidR="0058549D" w:rsidRPr="007B2840">
        <w:rPr>
          <w:rFonts w:ascii="Poppins" w:hAnsi="Poppins" w:cs="Poppins"/>
          <w:sz w:val="22"/>
          <w:szCs w:val="22"/>
        </w:rPr>
        <w:t>required.</w:t>
      </w:r>
    </w:p>
    <w:p w14:paraId="6F36C305" w14:textId="77777777" w:rsidR="00DC0E01" w:rsidRDefault="00DC0E01" w:rsidP="001F171E">
      <w:pPr>
        <w:widowControl w:val="0"/>
        <w:numPr>
          <w:ilvl w:val="0"/>
          <w:numId w:val="3"/>
        </w:numPr>
        <w:tabs>
          <w:tab w:val="left" w:pos="720"/>
        </w:tabs>
        <w:jc w:val="both"/>
        <w:rPr>
          <w:rFonts w:ascii="Poppins" w:hAnsi="Poppins" w:cs="Poppins"/>
          <w:sz w:val="22"/>
          <w:szCs w:val="18"/>
        </w:rPr>
      </w:pPr>
      <w:r>
        <w:rPr>
          <w:rFonts w:ascii="Poppins" w:hAnsi="Poppins" w:cs="Poppins"/>
          <w:sz w:val="22"/>
          <w:szCs w:val="18"/>
        </w:rPr>
        <w:t xml:space="preserve">Availability to handle work problems, attend meetings, handle emergencies/crisis situations is occasionally required. </w:t>
      </w:r>
    </w:p>
    <w:p w14:paraId="22E484E3" w14:textId="3FAFF596" w:rsidR="00DC0E01" w:rsidRPr="00F919AB" w:rsidRDefault="001241C9" w:rsidP="001F171E">
      <w:pPr>
        <w:widowControl w:val="0"/>
        <w:numPr>
          <w:ilvl w:val="0"/>
          <w:numId w:val="3"/>
        </w:numPr>
        <w:tabs>
          <w:tab w:val="left" w:pos="720"/>
        </w:tabs>
        <w:jc w:val="both"/>
        <w:rPr>
          <w:rFonts w:ascii="Poppins" w:hAnsi="Poppins" w:cs="Poppins"/>
          <w:sz w:val="22"/>
          <w:szCs w:val="18"/>
        </w:rPr>
      </w:pPr>
      <w:r>
        <w:rPr>
          <w:rFonts w:ascii="Poppins" w:hAnsi="Poppins" w:cs="Poppins"/>
          <w:sz w:val="22"/>
          <w:szCs w:val="18"/>
        </w:rPr>
        <w:lastRenderedPageBreak/>
        <w:t>Up to 20% of time may include travel and time in other locations.</w:t>
      </w:r>
    </w:p>
    <w:p w14:paraId="6BA43A09" w14:textId="77777777" w:rsidR="00DC0E01" w:rsidRPr="007B2840" w:rsidRDefault="00DC0E01" w:rsidP="00DC0E01">
      <w:pPr>
        <w:widowControl w:val="0"/>
        <w:ind w:left="720"/>
        <w:jc w:val="both"/>
        <w:rPr>
          <w:rFonts w:ascii="Poppins" w:hAnsi="Poppins" w:cs="Poppins"/>
          <w:sz w:val="22"/>
          <w:szCs w:val="22"/>
        </w:rPr>
      </w:pPr>
    </w:p>
    <w:p w14:paraId="53EB4F74" w14:textId="791E090E" w:rsidR="006230CA" w:rsidRPr="007F2C41" w:rsidRDefault="006230CA" w:rsidP="006230CA">
      <w:pPr>
        <w:widowControl w:val="0"/>
        <w:jc w:val="both"/>
        <w:rPr>
          <w:rFonts w:ascii="Poppins" w:hAnsi="Poppins" w:cs="Poppins"/>
          <w:i/>
          <w:sz w:val="20"/>
        </w:rPr>
      </w:pPr>
      <w:r w:rsidRPr="007F2C41">
        <w:rPr>
          <w:rFonts w:ascii="Poppins" w:hAnsi="Poppins" w:cs="Poppins"/>
          <w:i/>
          <w:sz w:val="20"/>
        </w:rPr>
        <w:t>The physical demands described herein are representative of those that must be met by an employee to successfully perform essential duties of this job. Reasonable accommodations may be made to enable individuals with disabilities to perform the essential functions.</w:t>
      </w:r>
    </w:p>
    <w:p w14:paraId="0301477E" w14:textId="77777777" w:rsidR="006230CA" w:rsidRPr="00023458" w:rsidRDefault="006230CA" w:rsidP="006230CA">
      <w:pPr>
        <w:widowControl w:val="0"/>
        <w:tabs>
          <w:tab w:val="left" w:pos="720"/>
        </w:tabs>
        <w:jc w:val="both"/>
        <w:rPr>
          <w:rFonts w:ascii="Poppins" w:hAnsi="Poppins" w:cs="Poppins"/>
          <w:i/>
          <w:sz w:val="16"/>
          <w:szCs w:val="16"/>
        </w:rPr>
      </w:pPr>
    </w:p>
    <w:p w14:paraId="1D1F2224" w14:textId="7F54A8C2" w:rsidR="00D21E51" w:rsidRPr="00BA7F5C" w:rsidRDefault="006230CA" w:rsidP="00BA7F5C">
      <w:pPr>
        <w:widowControl w:val="0"/>
        <w:tabs>
          <w:tab w:val="left" w:pos="720"/>
        </w:tabs>
        <w:jc w:val="both"/>
        <w:rPr>
          <w:rFonts w:ascii="Poppins" w:hAnsi="Poppins" w:cs="Poppins"/>
          <w:i/>
          <w:sz w:val="20"/>
        </w:rPr>
      </w:pPr>
      <w:r w:rsidRPr="007F2C41">
        <w:rPr>
          <w:rFonts w:ascii="Poppins" w:hAnsi="Poppins" w:cs="Poppins"/>
          <w:i/>
          <w:sz w:val="20"/>
        </w:rPr>
        <w:t>This job description is intended to describe the general nature and level of work being performed by a person assigned to this job.  They are not to be construed as an exhaustive list of all job duties that may be performed by a person so classified. Furthermore, they do not establish a contract for employment and are subject to changes at the discretion of the employer.</w:t>
      </w:r>
    </w:p>
    <w:sectPr w:rsidR="00D21E51" w:rsidRPr="00BA7F5C" w:rsidSect="00C50764">
      <w:headerReference w:type="first" r:id="rId8"/>
      <w:pgSz w:w="12240" w:h="15840"/>
      <w:pgMar w:top="1350" w:right="900" w:bottom="630" w:left="990" w:header="810"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AE878" w14:textId="77777777" w:rsidR="00DE4815" w:rsidRDefault="00DE4815" w:rsidP="00C50764">
      <w:r>
        <w:separator/>
      </w:r>
    </w:p>
  </w:endnote>
  <w:endnote w:type="continuationSeparator" w:id="0">
    <w:p w14:paraId="0278A820" w14:textId="77777777" w:rsidR="00DE4815" w:rsidRDefault="00DE4815" w:rsidP="00C50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9833C" w14:textId="77777777" w:rsidR="00DE4815" w:rsidRDefault="00DE4815" w:rsidP="00C50764">
      <w:r>
        <w:separator/>
      </w:r>
    </w:p>
  </w:footnote>
  <w:footnote w:type="continuationSeparator" w:id="0">
    <w:p w14:paraId="3CB79641" w14:textId="77777777" w:rsidR="00DE4815" w:rsidRDefault="00DE4815" w:rsidP="00C50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32D78" w14:textId="517CD807" w:rsidR="00C50764" w:rsidRDefault="00EB7293">
    <w:pPr>
      <w:pStyle w:val="Header"/>
    </w:pPr>
    <w:r>
      <w:rPr>
        <w:noProof/>
      </w:rPr>
      <w:drawing>
        <wp:anchor distT="0" distB="0" distL="114300" distR="114300" simplePos="0" relativeHeight="251657728" behindDoc="0" locked="0" layoutInCell="1" allowOverlap="1" wp14:anchorId="10D6712A" wp14:editId="20E377EF">
          <wp:simplePos x="0" y="0"/>
          <wp:positionH relativeFrom="column">
            <wp:posOffset>0</wp:posOffset>
          </wp:positionH>
          <wp:positionV relativeFrom="paragraph">
            <wp:posOffset>9525</wp:posOffset>
          </wp:positionV>
          <wp:extent cx="1057275" cy="10572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C50764">
      <w:t xml:space="preserve"> </w:t>
    </w:r>
    <w:r w:rsidR="00C50764">
      <w:tab/>
      <w:t xml:space="preserve">                            </w:t>
    </w:r>
  </w:p>
  <w:p w14:paraId="1BEDA21C" w14:textId="77777777" w:rsidR="00562BEF" w:rsidRDefault="00562BEF" w:rsidP="00C50764">
    <w:pPr>
      <w:pStyle w:val="Header"/>
      <w:jc w:val="center"/>
    </w:pPr>
  </w:p>
  <w:p w14:paraId="30B179B8" w14:textId="68A86652" w:rsidR="00C50764" w:rsidRPr="00C50764" w:rsidRDefault="00562BEF" w:rsidP="00562BEF">
    <w:pPr>
      <w:pStyle w:val="Header"/>
      <w:rPr>
        <w:rFonts w:ascii="Poppins" w:hAnsi="Poppins" w:cs="Poppins"/>
        <w:b/>
        <w:bCs/>
        <w:sz w:val="32"/>
        <w:szCs w:val="24"/>
      </w:rPr>
    </w:pPr>
    <w:r>
      <w:tab/>
    </w:r>
    <w:r w:rsidR="00023458">
      <w:t xml:space="preserve">                    </w:t>
    </w:r>
    <w:r w:rsidR="00C50764" w:rsidRPr="00C50764">
      <w:rPr>
        <w:rFonts w:ascii="Poppins" w:hAnsi="Poppins" w:cs="Poppins"/>
        <w:b/>
        <w:bCs/>
        <w:sz w:val="32"/>
        <w:szCs w:val="24"/>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B5F04"/>
    <w:multiLevelType w:val="hybridMultilevel"/>
    <w:tmpl w:val="4628D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473D94"/>
    <w:multiLevelType w:val="hybridMultilevel"/>
    <w:tmpl w:val="55ECA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A11E12"/>
    <w:multiLevelType w:val="hybridMultilevel"/>
    <w:tmpl w:val="396C43A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20B697A"/>
    <w:multiLevelType w:val="hybridMultilevel"/>
    <w:tmpl w:val="2B085E90"/>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93E2FF1"/>
    <w:multiLevelType w:val="hybridMultilevel"/>
    <w:tmpl w:val="1BE2F7A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41876844">
    <w:abstractNumId w:val="3"/>
  </w:num>
  <w:num w:numId="2" w16cid:durableId="1618675842">
    <w:abstractNumId w:val="4"/>
  </w:num>
  <w:num w:numId="3" w16cid:durableId="1293362178">
    <w:abstractNumId w:val="2"/>
  </w:num>
  <w:num w:numId="4" w16cid:durableId="323246102">
    <w:abstractNumId w:val="0"/>
  </w:num>
  <w:num w:numId="5" w16cid:durableId="97668712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2D8"/>
    <w:rsid w:val="00003CA3"/>
    <w:rsid w:val="000069C3"/>
    <w:rsid w:val="00007599"/>
    <w:rsid w:val="0002189D"/>
    <w:rsid w:val="00023458"/>
    <w:rsid w:val="00031F37"/>
    <w:rsid w:val="00036F05"/>
    <w:rsid w:val="00037AA5"/>
    <w:rsid w:val="00046A26"/>
    <w:rsid w:val="00066B46"/>
    <w:rsid w:val="00082E65"/>
    <w:rsid w:val="0009502F"/>
    <w:rsid w:val="000A099E"/>
    <w:rsid w:val="000C0147"/>
    <w:rsid w:val="000C558E"/>
    <w:rsid w:val="000C7C14"/>
    <w:rsid w:val="000D59A4"/>
    <w:rsid w:val="000D6E42"/>
    <w:rsid w:val="000F15B5"/>
    <w:rsid w:val="000F5617"/>
    <w:rsid w:val="0010698F"/>
    <w:rsid w:val="00106FBF"/>
    <w:rsid w:val="001073FF"/>
    <w:rsid w:val="0010769C"/>
    <w:rsid w:val="00110CC2"/>
    <w:rsid w:val="0011503C"/>
    <w:rsid w:val="001241C9"/>
    <w:rsid w:val="001522C9"/>
    <w:rsid w:val="00161936"/>
    <w:rsid w:val="001657BD"/>
    <w:rsid w:val="001737EF"/>
    <w:rsid w:val="001A1C78"/>
    <w:rsid w:val="001A5E86"/>
    <w:rsid w:val="001B7BEA"/>
    <w:rsid w:val="001C5B2C"/>
    <w:rsid w:val="001D298F"/>
    <w:rsid w:val="001E5F7B"/>
    <w:rsid w:val="001F171E"/>
    <w:rsid w:val="001F778D"/>
    <w:rsid w:val="002005AA"/>
    <w:rsid w:val="002009C8"/>
    <w:rsid w:val="00201A8E"/>
    <w:rsid w:val="002026F8"/>
    <w:rsid w:val="002155CE"/>
    <w:rsid w:val="00221F99"/>
    <w:rsid w:val="00231398"/>
    <w:rsid w:val="00246D88"/>
    <w:rsid w:val="00250690"/>
    <w:rsid w:val="00253B51"/>
    <w:rsid w:val="002752E9"/>
    <w:rsid w:val="00284A71"/>
    <w:rsid w:val="00291DCA"/>
    <w:rsid w:val="0029613D"/>
    <w:rsid w:val="00297F78"/>
    <w:rsid w:val="002B07DE"/>
    <w:rsid w:val="002B1FCE"/>
    <w:rsid w:val="002B2421"/>
    <w:rsid w:val="002B2CE4"/>
    <w:rsid w:val="002B3310"/>
    <w:rsid w:val="002B57A3"/>
    <w:rsid w:val="002C2EB6"/>
    <w:rsid w:val="002D2AD7"/>
    <w:rsid w:val="002D4BC1"/>
    <w:rsid w:val="002D756A"/>
    <w:rsid w:val="003153AD"/>
    <w:rsid w:val="003363F1"/>
    <w:rsid w:val="003415B8"/>
    <w:rsid w:val="00344E02"/>
    <w:rsid w:val="00350535"/>
    <w:rsid w:val="00360D8E"/>
    <w:rsid w:val="00361648"/>
    <w:rsid w:val="003728FE"/>
    <w:rsid w:val="00382AE0"/>
    <w:rsid w:val="003A45CE"/>
    <w:rsid w:val="003B4293"/>
    <w:rsid w:val="003D18DF"/>
    <w:rsid w:val="003D44A7"/>
    <w:rsid w:val="003E43C0"/>
    <w:rsid w:val="003E69FA"/>
    <w:rsid w:val="003F47E0"/>
    <w:rsid w:val="003F503F"/>
    <w:rsid w:val="003F7944"/>
    <w:rsid w:val="00400A80"/>
    <w:rsid w:val="00404983"/>
    <w:rsid w:val="004074EE"/>
    <w:rsid w:val="00410094"/>
    <w:rsid w:val="0041557D"/>
    <w:rsid w:val="00416EC0"/>
    <w:rsid w:val="004306C1"/>
    <w:rsid w:val="00440F70"/>
    <w:rsid w:val="00442401"/>
    <w:rsid w:val="004443CC"/>
    <w:rsid w:val="0044458D"/>
    <w:rsid w:val="00444FDF"/>
    <w:rsid w:val="00454DC2"/>
    <w:rsid w:val="00467C99"/>
    <w:rsid w:val="00484E71"/>
    <w:rsid w:val="00493974"/>
    <w:rsid w:val="00495C97"/>
    <w:rsid w:val="004A1C25"/>
    <w:rsid w:val="004A2EAF"/>
    <w:rsid w:val="004B431F"/>
    <w:rsid w:val="004C3893"/>
    <w:rsid w:val="004C74BC"/>
    <w:rsid w:val="004C7D8D"/>
    <w:rsid w:val="004D050D"/>
    <w:rsid w:val="004E09B1"/>
    <w:rsid w:val="004E63C2"/>
    <w:rsid w:val="004F05A8"/>
    <w:rsid w:val="004F17D7"/>
    <w:rsid w:val="004F2C8C"/>
    <w:rsid w:val="0050019C"/>
    <w:rsid w:val="00507880"/>
    <w:rsid w:val="0052559F"/>
    <w:rsid w:val="005255CB"/>
    <w:rsid w:val="005314C7"/>
    <w:rsid w:val="0053747D"/>
    <w:rsid w:val="0053750D"/>
    <w:rsid w:val="00537F12"/>
    <w:rsid w:val="00555FC1"/>
    <w:rsid w:val="00562BEF"/>
    <w:rsid w:val="0056582C"/>
    <w:rsid w:val="00565978"/>
    <w:rsid w:val="00570B2C"/>
    <w:rsid w:val="00572DAF"/>
    <w:rsid w:val="00573C45"/>
    <w:rsid w:val="005816D0"/>
    <w:rsid w:val="0058549D"/>
    <w:rsid w:val="005949D5"/>
    <w:rsid w:val="00594E86"/>
    <w:rsid w:val="005950D7"/>
    <w:rsid w:val="005A6D0A"/>
    <w:rsid w:val="005B2080"/>
    <w:rsid w:val="005E3176"/>
    <w:rsid w:val="005E44AF"/>
    <w:rsid w:val="005F5CE9"/>
    <w:rsid w:val="00601E00"/>
    <w:rsid w:val="006230CA"/>
    <w:rsid w:val="00623D6C"/>
    <w:rsid w:val="006404CD"/>
    <w:rsid w:val="00640C4D"/>
    <w:rsid w:val="006417D2"/>
    <w:rsid w:val="006468EF"/>
    <w:rsid w:val="0065392F"/>
    <w:rsid w:val="00657A22"/>
    <w:rsid w:val="00671990"/>
    <w:rsid w:val="00675110"/>
    <w:rsid w:val="006751AA"/>
    <w:rsid w:val="00676EF6"/>
    <w:rsid w:val="006840B6"/>
    <w:rsid w:val="00685CE2"/>
    <w:rsid w:val="00690AFB"/>
    <w:rsid w:val="006912EF"/>
    <w:rsid w:val="0069311D"/>
    <w:rsid w:val="006A42D8"/>
    <w:rsid w:val="006A6052"/>
    <w:rsid w:val="006A7D73"/>
    <w:rsid w:val="006B695E"/>
    <w:rsid w:val="006B7CAE"/>
    <w:rsid w:val="006D557C"/>
    <w:rsid w:val="006D6676"/>
    <w:rsid w:val="006E0168"/>
    <w:rsid w:val="006E141C"/>
    <w:rsid w:val="006E67D1"/>
    <w:rsid w:val="006F1851"/>
    <w:rsid w:val="007012BC"/>
    <w:rsid w:val="00704D85"/>
    <w:rsid w:val="00715691"/>
    <w:rsid w:val="00723DE7"/>
    <w:rsid w:val="0074313F"/>
    <w:rsid w:val="007560B5"/>
    <w:rsid w:val="007575CC"/>
    <w:rsid w:val="00757E86"/>
    <w:rsid w:val="00770593"/>
    <w:rsid w:val="00774123"/>
    <w:rsid w:val="00777FAF"/>
    <w:rsid w:val="00787707"/>
    <w:rsid w:val="007975CB"/>
    <w:rsid w:val="007A60D2"/>
    <w:rsid w:val="007B26F1"/>
    <w:rsid w:val="007B2840"/>
    <w:rsid w:val="007C3D0C"/>
    <w:rsid w:val="007C4972"/>
    <w:rsid w:val="007C65B5"/>
    <w:rsid w:val="007E183E"/>
    <w:rsid w:val="007E6EC1"/>
    <w:rsid w:val="007F03EE"/>
    <w:rsid w:val="007F2C41"/>
    <w:rsid w:val="00801B52"/>
    <w:rsid w:val="0080723C"/>
    <w:rsid w:val="00811CB6"/>
    <w:rsid w:val="008130C5"/>
    <w:rsid w:val="00813C68"/>
    <w:rsid w:val="00815604"/>
    <w:rsid w:val="00815BBD"/>
    <w:rsid w:val="00822DBF"/>
    <w:rsid w:val="00830753"/>
    <w:rsid w:val="00830C3B"/>
    <w:rsid w:val="00851A56"/>
    <w:rsid w:val="00852758"/>
    <w:rsid w:val="0085747E"/>
    <w:rsid w:val="00862A98"/>
    <w:rsid w:val="00871A2D"/>
    <w:rsid w:val="00883B32"/>
    <w:rsid w:val="008A410D"/>
    <w:rsid w:val="008A5D03"/>
    <w:rsid w:val="008A6F49"/>
    <w:rsid w:val="008B2D97"/>
    <w:rsid w:val="008B3318"/>
    <w:rsid w:val="008C2911"/>
    <w:rsid w:val="008D0C00"/>
    <w:rsid w:val="008D545B"/>
    <w:rsid w:val="008D6D5A"/>
    <w:rsid w:val="008E4AD4"/>
    <w:rsid w:val="008F7280"/>
    <w:rsid w:val="009032E5"/>
    <w:rsid w:val="00906787"/>
    <w:rsid w:val="00910ADC"/>
    <w:rsid w:val="0091718D"/>
    <w:rsid w:val="0092040C"/>
    <w:rsid w:val="009344E1"/>
    <w:rsid w:val="00936FEF"/>
    <w:rsid w:val="009515EC"/>
    <w:rsid w:val="00955C43"/>
    <w:rsid w:val="0095748B"/>
    <w:rsid w:val="00961C68"/>
    <w:rsid w:val="009640B2"/>
    <w:rsid w:val="00980867"/>
    <w:rsid w:val="009835A3"/>
    <w:rsid w:val="00995F20"/>
    <w:rsid w:val="009966A4"/>
    <w:rsid w:val="00997B70"/>
    <w:rsid w:val="009A4427"/>
    <w:rsid w:val="009A62FB"/>
    <w:rsid w:val="009A63A4"/>
    <w:rsid w:val="009B2399"/>
    <w:rsid w:val="009C46D2"/>
    <w:rsid w:val="009D081A"/>
    <w:rsid w:val="009F0590"/>
    <w:rsid w:val="009F551B"/>
    <w:rsid w:val="00A10ED4"/>
    <w:rsid w:val="00A14BAE"/>
    <w:rsid w:val="00A22165"/>
    <w:rsid w:val="00A23CA7"/>
    <w:rsid w:val="00A265B3"/>
    <w:rsid w:val="00A37CB8"/>
    <w:rsid w:val="00A64EE9"/>
    <w:rsid w:val="00A7277E"/>
    <w:rsid w:val="00A82245"/>
    <w:rsid w:val="00A84C5E"/>
    <w:rsid w:val="00A87A2F"/>
    <w:rsid w:val="00A91586"/>
    <w:rsid w:val="00A929AA"/>
    <w:rsid w:val="00A92BCB"/>
    <w:rsid w:val="00A92D6D"/>
    <w:rsid w:val="00A92F45"/>
    <w:rsid w:val="00AB0989"/>
    <w:rsid w:val="00AB51D7"/>
    <w:rsid w:val="00AC2201"/>
    <w:rsid w:val="00AE4992"/>
    <w:rsid w:val="00AE4D61"/>
    <w:rsid w:val="00AF3704"/>
    <w:rsid w:val="00B01119"/>
    <w:rsid w:val="00B05EFE"/>
    <w:rsid w:val="00B06B11"/>
    <w:rsid w:val="00B1055C"/>
    <w:rsid w:val="00B12F3F"/>
    <w:rsid w:val="00B204FD"/>
    <w:rsid w:val="00B31566"/>
    <w:rsid w:val="00B727F5"/>
    <w:rsid w:val="00B86CAC"/>
    <w:rsid w:val="00BA273D"/>
    <w:rsid w:val="00BA4432"/>
    <w:rsid w:val="00BA7F5C"/>
    <w:rsid w:val="00BB1E90"/>
    <w:rsid w:val="00BB3AEA"/>
    <w:rsid w:val="00BB4B2B"/>
    <w:rsid w:val="00BC51EB"/>
    <w:rsid w:val="00BC62FD"/>
    <w:rsid w:val="00BC7D4B"/>
    <w:rsid w:val="00BE22B7"/>
    <w:rsid w:val="00C1215F"/>
    <w:rsid w:val="00C12D75"/>
    <w:rsid w:val="00C15D00"/>
    <w:rsid w:val="00C179E2"/>
    <w:rsid w:val="00C22D58"/>
    <w:rsid w:val="00C318BD"/>
    <w:rsid w:val="00C40E80"/>
    <w:rsid w:val="00C47B02"/>
    <w:rsid w:val="00C50764"/>
    <w:rsid w:val="00C647BB"/>
    <w:rsid w:val="00C7415D"/>
    <w:rsid w:val="00C814ED"/>
    <w:rsid w:val="00C8652C"/>
    <w:rsid w:val="00C91440"/>
    <w:rsid w:val="00C96568"/>
    <w:rsid w:val="00CA21E6"/>
    <w:rsid w:val="00CC221C"/>
    <w:rsid w:val="00CC2E15"/>
    <w:rsid w:val="00CC3633"/>
    <w:rsid w:val="00CD3594"/>
    <w:rsid w:val="00CD5C34"/>
    <w:rsid w:val="00CE5379"/>
    <w:rsid w:val="00CE56FF"/>
    <w:rsid w:val="00CF462C"/>
    <w:rsid w:val="00CF75DA"/>
    <w:rsid w:val="00D00502"/>
    <w:rsid w:val="00D00EA7"/>
    <w:rsid w:val="00D021D6"/>
    <w:rsid w:val="00D04A65"/>
    <w:rsid w:val="00D0504A"/>
    <w:rsid w:val="00D0771B"/>
    <w:rsid w:val="00D21E51"/>
    <w:rsid w:val="00D25AD4"/>
    <w:rsid w:val="00D32260"/>
    <w:rsid w:val="00D37F57"/>
    <w:rsid w:val="00D425A3"/>
    <w:rsid w:val="00D44AC5"/>
    <w:rsid w:val="00D66200"/>
    <w:rsid w:val="00D66E02"/>
    <w:rsid w:val="00D902B8"/>
    <w:rsid w:val="00DB163F"/>
    <w:rsid w:val="00DC0E01"/>
    <w:rsid w:val="00DC32B2"/>
    <w:rsid w:val="00DC7031"/>
    <w:rsid w:val="00DD138E"/>
    <w:rsid w:val="00DE2289"/>
    <w:rsid w:val="00DE4815"/>
    <w:rsid w:val="00DE5110"/>
    <w:rsid w:val="00DF25B3"/>
    <w:rsid w:val="00DF4F58"/>
    <w:rsid w:val="00DF59BF"/>
    <w:rsid w:val="00E11D52"/>
    <w:rsid w:val="00E15606"/>
    <w:rsid w:val="00E15DA7"/>
    <w:rsid w:val="00E1636F"/>
    <w:rsid w:val="00E20040"/>
    <w:rsid w:val="00E446FF"/>
    <w:rsid w:val="00E529A6"/>
    <w:rsid w:val="00E70EA7"/>
    <w:rsid w:val="00E728EE"/>
    <w:rsid w:val="00E9303F"/>
    <w:rsid w:val="00E9549C"/>
    <w:rsid w:val="00EA0ED3"/>
    <w:rsid w:val="00EA4DD1"/>
    <w:rsid w:val="00EA7D15"/>
    <w:rsid w:val="00EB1859"/>
    <w:rsid w:val="00EB522A"/>
    <w:rsid w:val="00EB7293"/>
    <w:rsid w:val="00ED2696"/>
    <w:rsid w:val="00ED533C"/>
    <w:rsid w:val="00EE422C"/>
    <w:rsid w:val="00F13F33"/>
    <w:rsid w:val="00F14F08"/>
    <w:rsid w:val="00F16EC5"/>
    <w:rsid w:val="00F30A5C"/>
    <w:rsid w:val="00F41EA7"/>
    <w:rsid w:val="00F43475"/>
    <w:rsid w:val="00F47728"/>
    <w:rsid w:val="00F5755F"/>
    <w:rsid w:val="00F84CBA"/>
    <w:rsid w:val="00F917FE"/>
    <w:rsid w:val="00F91DF5"/>
    <w:rsid w:val="00F94B1F"/>
    <w:rsid w:val="00FA671A"/>
    <w:rsid w:val="00FB0D28"/>
    <w:rsid w:val="00FB2119"/>
    <w:rsid w:val="00FB25C9"/>
    <w:rsid w:val="00FD4FDA"/>
    <w:rsid w:val="00FE6B00"/>
    <w:rsid w:val="00FF14CD"/>
    <w:rsid w:val="00FF59C1"/>
    <w:rsid w:val="00FF5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9D87D6"/>
  <w15:chartTrackingRefBased/>
  <w15:docId w15:val="{BE1365D0-FDAC-424D-9499-BB7591730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F99"/>
    <w:pPr>
      <w:ind w:left="720"/>
    </w:pPr>
  </w:style>
  <w:style w:type="paragraph" w:customStyle="1" w:styleId="level1">
    <w:name w:val="_leve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el10">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level20">
    <w:name w:val="_leve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el30">
    <w:name w:val="_leve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el40">
    <w:name w:val="_leve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el50">
    <w:name w:val="_leve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el60">
    <w:name w:val="_leve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el70">
    <w:name w:val="_leve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el80">
    <w:name w:val="_level8"/>
    <w:basedOn w:val="Normal"/>
    <w:pPr>
      <w:widowControl w:val="0"/>
      <w:tabs>
        <w:tab w:val="left" w:pos="288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el90">
    <w:name w:val="_level9"/>
    <w:basedOn w:val="Normal"/>
    <w:pPr>
      <w:widowControl w:val="0"/>
      <w:tabs>
        <w:tab w:val="left" w:pos="3240"/>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levsl1">
    <w:name w:val="_levs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sl2">
    <w:name w:val="_levs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sl3">
    <w:name w:val="_levs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sl4">
    <w:name w:val="_levs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sl5">
    <w:name w:val="_levs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sl6">
    <w:name w:val="_levs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sl7">
    <w:name w:val="_levs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sl8">
    <w:name w:val="_levsl8"/>
    <w:basedOn w:val="Normal"/>
    <w:pPr>
      <w:widowControl w:val="0"/>
      <w:tabs>
        <w:tab w:val="left" w:pos="288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sl9">
    <w:name w:val="_levsl9"/>
    <w:basedOn w:val="Normal"/>
    <w:pPr>
      <w:widowControl w:val="0"/>
      <w:tabs>
        <w:tab w:val="left" w:pos="3240"/>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levnl1">
    <w:name w:val="_levn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nl2">
    <w:name w:val="_levn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nl3">
    <w:name w:val="_levn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nl4">
    <w:name w:val="_levn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nl5">
    <w:name w:val="_levn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nl6">
    <w:name w:val="_levn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nl7">
    <w:name w:val="_levn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nl8">
    <w:name w:val="_levnl8"/>
    <w:basedOn w:val="Normal"/>
    <w:pPr>
      <w:widowControl w:val="0"/>
      <w:tabs>
        <w:tab w:val="left" w:pos="288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nl9">
    <w:name w:val="_levnl9"/>
    <w:basedOn w:val="Normal"/>
    <w:pPr>
      <w:widowControl w:val="0"/>
      <w:tabs>
        <w:tab w:val="left" w:pos="3240"/>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WPHeading1">
    <w:name w:val="WP_Heading 1"/>
    <w:basedOn w:val="Normal"/>
    <w:pPr>
      <w:widowControl w:val="0"/>
      <w:jc w:val="center"/>
    </w:pPr>
    <w:rPr>
      <w:rFonts w:ascii="Arial" w:hAnsi="Arial"/>
      <w:b/>
      <w:sz w:val="28"/>
    </w:rPr>
  </w:style>
  <w:style w:type="character" w:customStyle="1" w:styleId="DefaultPara">
    <w:name w:val="Default Para"/>
    <w:basedOn w:val="DefaultParagraphFont"/>
  </w:style>
  <w:style w:type="paragraph" w:customStyle="1" w:styleId="WPBodyText">
    <w:name w:val="WP_Body Text"/>
    <w:basedOn w:val="Normal"/>
    <w:pPr>
      <w:widowControl w:val="0"/>
    </w:pPr>
    <w:rPr>
      <w:rFonts w:ascii="Arial" w:hAnsi="Arial"/>
      <w:sz w:val="18"/>
    </w:rPr>
  </w:style>
  <w:style w:type="paragraph" w:customStyle="1" w:styleId="Quick1">
    <w:name w:val="Quick 1."/>
    <w:rsid w:val="006F1851"/>
    <w:pPr>
      <w:autoSpaceDE w:val="0"/>
      <w:autoSpaceDN w:val="0"/>
      <w:adjustRightInd w:val="0"/>
      <w:ind w:left="-1440"/>
    </w:pPr>
    <w:rPr>
      <w:sz w:val="24"/>
      <w:szCs w:val="24"/>
    </w:rPr>
  </w:style>
  <w:style w:type="paragraph" w:styleId="Header">
    <w:name w:val="header"/>
    <w:basedOn w:val="Normal"/>
    <w:link w:val="HeaderChar"/>
    <w:unhideWhenUsed/>
    <w:rsid w:val="00F14F08"/>
    <w:pPr>
      <w:widowControl w:val="0"/>
      <w:tabs>
        <w:tab w:val="center" w:pos="4320"/>
        <w:tab w:val="right" w:pos="8640"/>
      </w:tabs>
      <w:snapToGrid w:val="0"/>
    </w:pPr>
  </w:style>
  <w:style w:type="character" w:customStyle="1" w:styleId="HeaderChar">
    <w:name w:val="Header Char"/>
    <w:link w:val="Header"/>
    <w:rsid w:val="00F14F08"/>
    <w:rPr>
      <w:sz w:val="24"/>
    </w:rPr>
  </w:style>
  <w:style w:type="paragraph" w:styleId="BalloonText">
    <w:name w:val="Balloon Text"/>
    <w:basedOn w:val="Normal"/>
    <w:link w:val="BalloonTextChar"/>
    <w:uiPriority w:val="99"/>
    <w:semiHidden/>
    <w:unhideWhenUsed/>
    <w:rsid w:val="00007599"/>
    <w:rPr>
      <w:rFonts w:ascii="Tahoma" w:hAnsi="Tahoma" w:cs="Tahoma"/>
      <w:sz w:val="16"/>
      <w:szCs w:val="16"/>
    </w:rPr>
  </w:style>
  <w:style w:type="character" w:customStyle="1" w:styleId="BalloonTextChar">
    <w:name w:val="Balloon Text Char"/>
    <w:link w:val="BalloonText"/>
    <w:uiPriority w:val="99"/>
    <w:semiHidden/>
    <w:rsid w:val="00007599"/>
    <w:rPr>
      <w:rFonts w:ascii="Tahoma" w:hAnsi="Tahoma" w:cs="Tahoma"/>
      <w:sz w:val="16"/>
      <w:szCs w:val="16"/>
    </w:rPr>
  </w:style>
  <w:style w:type="paragraph" w:styleId="Footer">
    <w:name w:val="footer"/>
    <w:basedOn w:val="Normal"/>
    <w:link w:val="FooterChar"/>
    <w:uiPriority w:val="99"/>
    <w:unhideWhenUsed/>
    <w:rsid w:val="00C50764"/>
    <w:pPr>
      <w:tabs>
        <w:tab w:val="center" w:pos="4680"/>
        <w:tab w:val="right" w:pos="9360"/>
      </w:tabs>
    </w:pPr>
  </w:style>
  <w:style w:type="character" w:customStyle="1" w:styleId="FooterChar">
    <w:name w:val="Footer Char"/>
    <w:link w:val="Footer"/>
    <w:uiPriority w:val="99"/>
    <w:rsid w:val="00C50764"/>
    <w:rPr>
      <w:sz w:val="24"/>
    </w:rPr>
  </w:style>
  <w:style w:type="paragraph" w:styleId="NormalWeb">
    <w:name w:val="Normal (Web)"/>
    <w:basedOn w:val="Normal"/>
    <w:uiPriority w:val="99"/>
    <w:semiHidden/>
    <w:unhideWhenUsed/>
    <w:rsid w:val="00C50764"/>
    <w:pPr>
      <w:spacing w:before="100" w:beforeAutospacing="1" w:after="100" w:afterAutospacing="1"/>
    </w:pPr>
    <w:rPr>
      <w:szCs w:val="24"/>
    </w:rPr>
  </w:style>
  <w:style w:type="character" w:customStyle="1" w:styleId="apple-tab-span">
    <w:name w:val="apple-tab-span"/>
    <w:basedOn w:val="DefaultParagraphFont"/>
    <w:rsid w:val="00C50764"/>
  </w:style>
  <w:style w:type="character" w:styleId="CommentReference">
    <w:name w:val="annotation reference"/>
    <w:uiPriority w:val="99"/>
    <w:semiHidden/>
    <w:unhideWhenUsed/>
    <w:rsid w:val="00003CA3"/>
    <w:rPr>
      <w:sz w:val="16"/>
      <w:szCs w:val="16"/>
    </w:rPr>
  </w:style>
  <w:style w:type="paragraph" w:styleId="CommentText">
    <w:name w:val="annotation text"/>
    <w:basedOn w:val="Normal"/>
    <w:link w:val="CommentTextChar"/>
    <w:uiPriority w:val="99"/>
    <w:unhideWhenUsed/>
    <w:rsid w:val="00003CA3"/>
    <w:rPr>
      <w:sz w:val="20"/>
    </w:rPr>
  </w:style>
  <w:style w:type="character" w:customStyle="1" w:styleId="CommentTextChar">
    <w:name w:val="Comment Text Char"/>
    <w:basedOn w:val="DefaultParagraphFont"/>
    <w:link w:val="CommentText"/>
    <w:uiPriority w:val="99"/>
    <w:rsid w:val="00003CA3"/>
  </w:style>
  <w:style w:type="paragraph" w:styleId="CommentSubject">
    <w:name w:val="annotation subject"/>
    <w:basedOn w:val="CommentText"/>
    <w:next w:val="CommentText"/>
    <w:link w:val="CommentSubjectChar"/>
    <w:uiPriority w:val="99"/>
    <w:semiHidden/>
    <w:unhideWhenUsed/>
    <w:rsid w:val="00003CA3"/>
    <w:rPr>
      <w:b/>
      <w:bCs/>
    </w:rPr>
  </w:style>
  <w:style w:type="character" w:customStyle="1" w:styleId="CommentSubjectChar">
    <w:name w:val="Comment Subject Char"/>
    <w:link w:val="CommentSubject"/>
    <w:uiPriority w:val="99"/>
    <w:semiHidden/>
    <w:rsid w:val="00003CA3"/>
    <w:rPr>
      <w:b/>
      <w:bCs/>
    </w:rPr>
  </w:style>
  <w:style w:type="paragraph" w:styleId="Revision">
    <w:name w:val="Revision"/>
    <w:hidden/>
    <w:uiPriority w:val="99"/>
    <w:semiHidden/>
    <w:rsid w:val="00BA7F5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036726">
      <w:bodyDiv w:val="1"/>
      <w:marLeft w:val="0"/>
      <w:marRight w:val="0"/>
      <w:marTop w:val="0"/>
      <w:marBottom w:val="0"/>
      <w:divBdr>
        <w:top w:val="none" w:sz="0" w:space="0" w:color="auto"/>
        <w:left w:val="none" w:sz="0" w:space="0" w:color="auto"/>
        <w:bottom w:val="none" w:sz="0" w:space="0" w:color="auto"/>
        <w:right w:val="none" w:sz="0" w:space="0" w:color="auto"/>
      </w:divBdr>
    </w:div>
    <w:div w:id="1438014489">
      <w:bodyDiv w:val="1"/>
      <w:marLeft w:val="0"/>
      <w:marRight w:val="0"/>
      <w:marTop w:val="0"/>
      <w:marBottom w:val="0"/>
      <w:divBdr>
        <w:top w:val="none" w:sz="0" w:space="0" w:color="auto"/>
        <w:left w:val="none" w:sz="0" w:space="0" w:color="auto"/>
        <w:bottom w:val="none" w:sz="0" w:space="0" w:color="auto"/>
        <w:right w:val="none" w:sz="0" w:space="0" w:color="auto"/>
      </w:divBdr>
    </w:div>
    <w:div w:id="1485396323">
      <w:bodyDiv w:val="1"/>
      <w:marLeft w:val="0"/>
      <w:marRight w:val="0"/>
      <w:marTop w:val="0"/>
      <w:marBottom w:val="0"/>
      <w:divBdr>
        <w:top w:val="none" w:sz="0" w:space="0" w:color="auto"/>
        <w:left w:val="none" w:sz="0" w:space="0" w:color="auto"/>
        <w:bottom w:val="none" w:sz="0" w:space="0" w:color="auto"/>
        <w:right w:val="none" w:sz="0" w:space="0" w:color="auto"/>
      </w:divBdr>
    </w:div>
    <w:div w:id="1730762903">
      <w:bodyDiv w:val="1"/>
      <w:marLeft w:val="0"/>
      <w:marRight w:val="0"/>
      <w:marTop w:val="0"/>
      <w:marBottom w:val="0"/>
      <w:divBdr>
        <w:top w:val="none" w:sz="0" w:space="0" w:color="auto"/>
        <w:left w:val="none" w:sz="0" w:space="0" w:color="auto"/>
        <w:bottom w:val="none" w:sz="0" w:space="0" w:color="auto"/>
        <w:right w:val="none" w:sz="0" w:space="0" w:color="auto"/>
      </w:divBdr>
    </w:div>
    <w:div w:id="1775129164">
      <w:bodyDiv w:val="1"/>
      <w:marLeft w:val="0"/>
      <w:marRight w:val="0"/>
      <w:marTop w:val="0"/>
      <w:marBottom w:val="0"/>
      <w:divBdr>
        <w:top w:val="none" w:sz="0" w:space="0" w:color="auto"/>
        <w:left w:val="none" w:sz="0" w:space="0" w:color="auto"/>
        <w:bottom w:val="none" w:sz="0" w:space="0" w:color="auto"/>
        <w:right w:val="none" w:sz="0" w:space="0" w:color="auto"/>
      </w:divBdr>
    </w:div>
    <w:div w:id="197441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7911B-7482-458B-A976-CD9DC4FDA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716</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CCIT</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Sharkey</dc:creator>
  <cp:keywords/>
  <cp:lastModifiedBy>Amanda Smith</cp:lastModifiedBy>
  <cp:revision>7</cp:revision>
  <cp:lastPrinted>2024-09-11T19:56:00Z</cp:lastPrinted>
  <dcterms:created xsi:type="dcterms:W3CDTF">2024-11-27T19:31:00Z</dcterms:created>
  <dcterms:modified xsi:type="dcterms:W3CDTF">2025-01-06T15:00:00Z</dcterms:modified>
</cp:coreProperties>
</file>